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94E" w:rsidRPr="001E28FE" w:rsidRDefault="004B694E" w:rsidP="004B694E">
      <w:pPr>
        <w:spacing w:after="0" w:line="240" w:lineRule="auto"/>
        <w:rPr>
          <w:rFonts w:asciiTheme="majorHAnsi" w:hAnsiTheme="majorHAnsi" w:cstheme="minorHAnsi"/>
          <w:b/>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rPr>
          <w:rFonts w:asciiTheme="majorHAnsi" w:hAnsiTheme="majorHAnsi" w:cstheme="minorHAnsi"/>
          <w:b/>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rPr>
          <w:rFonts w:asciiTheme="majorHAnsi" w:hAnsiTheme="majorHAnsi" w:cstheme="minorHAnsi"/>
          <w:b/>
          <w:sz w:val="18"/>
          <w:szCs w:val="18"/>
        </w:rPr>
      </w:pPr>
    </w:p>
    <w:p w:rsidR="004B694E" w:rsidRPr="001E28FE" w:rsidRDefault="004B694E" w:rsidP="004B694E">
      <w:pPr>
        <w:spacing w:after="0" w:line="240" w:lineRule="auto"/>
        <w:rPr>
          <w:rFonts w:asciiTheme="majorHAnsi" w:hAnsiTheme="majorHAnsi" w:cstheme="minorHAnsi"/>
          <w:b/>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both"/>
        <w:rPr>
          <w:rFonts w:asciiTheme="majorHAnsi" w:hAnsiTheme="majorHAnsi" w:cstheme="minorHAnsi"/>
          <w:sz w:val="18"/>
          <w:szCs w:val="18"/>
        </w:rPr>
      </w:pPr>
    </w:p>
    <w:p w:rsidR="004B694E" w:rsidRPr="001E28FE" w:rsidRDefault="004B694E" w:rsidP="004B694E">
      <w:pPr>
        <w:spacing w:after="0" w:line="240" w:lineRule="auto"/>
        <w:jc w:val="center"/>
        <w:rPr>
          <w:rFonts w:asciiTheme="majorHAnsi" w:hAnsiTheme="majorHAnsi" w:cstheme="minorHAnsi"/>
          <w:b/>
          <w:color w:val="4F81BD" w:themeColor="accent1"/>
          <w:sz w:val="18"/>
          <w:szCs w:val="18"/>
        </w:rPr>
      </w:pPr>
      <w:r w:rsidRPr="001E28FE">
        <w:rPr>
          <w:rFonts w:asciiTheme="majorHAnsi" w:hAnsiTheme="majorHAnsi" w:cstheme="minorHAnsi"/>
          <w:b/>
          <w:color w:val="4F81BD" w:themeColor="accent1"/>
          <w:sz w:val="18"/>
        </w:rPr>
        <w:t>CORSIA</w:t>
      </w:r>
    </w:p>
    <w:p w:rsidR="004B694E" w:rsidRPr="001E28FE" w:rsidRDefault="004B694E" w:rsidP="004B694E">
      <w:pPr>
        <w:spacing w:after="0" w:line="240" w:lineRule="auto"/>
        <w:jc w:val="center"/>
        <w:rPr>
          <w:rFonts w:asciiTheme="majorHAnsi" w:hAnsiTheme="majorHAnsi" w:cstheme="minorHAnsi"/>
          <w:color w:val="4F81BD" w:themeColor="accent1"/>
          <w:sz w:val="18"/>
          <w:szCs w:val="18"/>
        </w:rPr>
      </w:pPr>
    </w:p>
    <w:p w:rsidR="004B694E" w:rsidRPr="001E28FE" w:rsidRDefault="004B694E" w:rsidP="004B694E">
      <w:pPr>
        <w:spacing w:after="0" w:line="240" w:lineRule="auto"/>
        <w:jc w:val="center"/>
        <w:rPr>
          <w:rFonts w:asciiTheme="majorHAnsi" w:hAnsiTheme="majorHAnsi" w:cstheme="minorHAnsi"/>
          <w:color w:val="4F81BD" w:themeColor="accent1"/>
          <w:sz w:val="18"/>
          <w:szCs w:val="18"/>
        </w:rPr>
      </w:pPr>
      <w:r w:rsidRPr="001E28FE">
        <w:rPr>
          <w:rFonts w:asciiTheme="majorHAnsi" w:hAnsiTheme="majorHAnsi" w:cstheme="minorHAnsi"/>
          <w:color w:val="4F81BD" w:themeColor="accent1"/>
          <w:sz w:val="18"/>
        </w:rPr>
        <w:t>EMİSYON İZLEME PLANI (EMP)</w:t>
      </w:r>
    </w:p>
    <w:p w:rsidR="004B694E" w:rsidRPr="001E28FE" w:rsidRDefault="004B694E" w:rsidP="004B694E">
      <w:pPr>
        <w:spacing w:after="0" w:line="240" w:lineRule="auto"/>
        <w:rPr>
          <w:rFonts w:asciiTheme="majorHAnsi" w:hAnsiTheme="majorHAnsi" w:cstheme="minorHAnsi"/>
          <w:sz w:val="18"/>
          <w:szCs w:val="18"/>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
        <w:gridCol w:w="5909"/>
      </w:tblGrid>
      <w:tr w:rsidR="004B694E" w:rsidRPr="001E28FE" w:rsidTr="00F33B38">
        <w:trPr>
          <w:trHeight w:val="280"/>
          <w:jc w:val="center"/>
        </w:trPr>
        <w:tc>
          <w:tcPr>
            <w:tcW w:w="6397" w:type="dxa"/>
            <w:gridSpan w:val="2"/>
            <w:vAlign w:val="center"/>
          </w:tcPr>
          <w:p w:rsidR="004B694E" w:rsidRPr="001E28FE" w:rsidRDefault="004B694E" w:rsidP="00F33B38">
            <w:pPr>
              <w:rPr>
                <w:rFonts w:asciiTheme="majorHAnsi" w:hAnsiTheme="majorHAnsi" w:cstheme="minorHAnsi"/>
                <w:b/>
                <w:sz w:val="18"/>
                <w:szCs w:val="18"/>
              </w:rPr>
            </w:pPr>
            <w:r w:rsidRPr="001E28FE">
              <w:rPr>
                <w:rFonts w:asciiTheme="majorHAnsi" w:hAnsiTheme="majorHAnsi" w:cstheme="minorHAnsi"/>
                <w:b/>
                <w:sz w:val="18"/>
              </w:rPr>
              <w:t>İÇİNDEKİLER</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1</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 xml:space="preserve">Emisyon İzleme Planı </w:t>
            </w:r>
            <w:proofErr w:type="gramStart"/>
            <w:r w:rsidRPr="001E28FE">
              <w:rPr>
                <w:rFonts w:asciiTheme="majorHAnsi" w:hAnsiTheme="majorHAnsi" w:cstheme="minorHAnsi"/>
                <w:color w:val="4F81BD" w:themeColor="accent1"/>
                <w:sz w:val="18"/>
                <w:u w:val="single"/>
              </w:rPr>
              <w:t>versiyonu</w:t>
            </w:r>
            <w:proofErr w:type="gramEnd"/>
            <w:r w:rsidRPr="001E28FE">
              <w:rPr>
                <w:rFonts w:asciiTheme="majorHAnsi" w:hAnsiTheme="majorHAnsi" w:cstheme="minorHAnsi"/>
                <w:color w:val="4F81BD" w:themeColor="accent1"/>
                <w:sz w:val="18"/>
                <w:u w:val="single"/>
              </w:rPr>
              <w:t xml:space="preserve"> kontrolü</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2</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Uçak işleticisinin kimlik bilgileri ve faaliyetlerinin tanımlanması</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3</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Filo ve operasyon verileri</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4</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Emisyon hesaplama yöntemleri ve araçları</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4.1</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Yakıt Kullanımı İzleme Yöntemi: A Yöntemi</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4.2</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Yakıt Kullanımı İzleme Yöntemi: B Yöntemi</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4.3</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Yakıt Kullanımı İzleme Yöntemi: Takoz çekme zamanı / Takoz atma zamanı</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4.4</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Yakıt Kullanımı İzleme Yöntemi: Yakıt İkmali</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4.5</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Yakıt Kullanımı İzleme Yöntemi: Blok Süreli Yakıt Tahsisi</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4.6</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ICAO CORSIA CO</w:t>
            </w:r>
            <w:r w:rsidRPr="001E28FE">
              <w:rPr>
                <w:rFonts w:asciiTheme="majorHAnsi" w:hAnsiTheme="majorHAnsi" w:cstheme="minorHAnsi"/>
                <w:color w:val="4F81BD" w:themeColor="accent1"/>
                <w:sz w:val="18"/>
                <w:u w:val="single"/>
                <w:vertAlign w:val="subscript"/>
              </w:rPr>
              <w:t>2</w:t>
            </w:r>
            <w:r w:rsidRPr="001E28FE">
              <w:rPr>
                <w:rFonts w:asciiTheme="majorHAnsi" w:hAnsiTheme="majorHAnsi" w:cstheme="minorHAnsi"/>
                <w:color w:val="4F81BD" w:themeColor="accent1"/>
                <w:sz w:val="18"/>
                <w:u w:val="single"/>
              </w:rPr>
              <w:t xml:space="preserve"> Tahmin ve Raporlama Aracı (CERT)</w:t>
            </w:r>
          </w:p>
        </w:tc>
      </w:tr>
      <w:tr w:rsidR="004B694E" w:rsidRPr="001E28FE" w:rsidTr="00F33B38">
        <w:trPr>
          <w:trHeight w:val="280"/>
          <w:jc w:val="center"/>
        </w:trPr>
        <w:tc>
          <w:tcPr>
            <w:tcW w:w="488" w:type="dxa"/>
            <w:vAlign w:val="center"/>
          </w:tcPr>
          <w:p w:rsidR="004B694E" w:rsidRPr="001E28FE" w:rsidRDefault="004B694E" w:rsidP="00F33B38">
            <w:pPr>
              <w:jc w:val="right"/>
              <w:rPr>
                <w:rFonts w:asciiTheme="majorHAnsi" w:hAnsiTheme="majorHAnsi" w:cstheme="minorHAnsi"/>
                <w:b/>
                <w:sz w:val="18"/>
                <w:szCs w:val="18"/>
              </w:rPr>
            </w:pPr>
            <w:r w:rsidRPr="001E28FE">
              <w:rPr>
                <w:rFonts w:asciiTheme="majorHAnsi" w:hAnsiTheme="majorHAnsi" w:cstheme="minorHAnsi"/>
                <w:b/>
                <w:sz w:val="18"/>
              </w:rPr>
              <w:t>5</w:t>
            </w:r>
          </w:p>
        </w:tc>
        <w:tc>
          <w:tcPr>
            <w:tcW w:w="5909" w:type="dxa"/>
            <w:vAlign w:val="center"/>
          </w:tcPr>
          <w:p w:rsidR="004B694E" w:rsidRPr="001E28FE" w:rsidRDefault="004B694E" w:rsidP="00F33B38">
            <w:pPr>
              <w:rPr>
                <w:rFonts w:asciiTheme="majorHAnsi" w:hAnsiTheme="majorHAnsi" w:cstheme="minorHAnsi"/>
                <w:color w:val="4F81BD" w:themeColor="accent1"/>
                <w:sz w:val="18"/>
                <w:szCs w:val="18"/>
                <w:u w:val="single"/>
              </w:rPr>
            </w:pPr>
            <w:r w:rsidRPr="001E28FE">
              <w:rPr>
                <w:rFonts w:asciiTheme="majorHAnsi" w:hAnsiTheme="majorHAnsi" w:cstheme="minorHAnsi"/>
                <w:color w:val="4F81BD" w:themeColor="accent1"/>
                <w:sz w:val="18"/>
                <w:u w:val="single"/>
              </w:rPr>
              <w:t>Veri yönetimi, veri akışı, kontrol sistemi, risk analizi ve veri açıkları</w:t>
            </w:r>
          </w:p>
        </w:tc>
      </w:tr>
    </w:tbl>
    <w:p w:rsidR="004B694E" w:rsidRPr="001E28FE" w:rsidRDefault="004B694E" w:rsidP="004B694E">
      <w:pPr>
        <w:spacing w:after="0" w:line="240" w:lineRule="auto"/>
        <w:rPr>
          <w:rFonts w:asciiTheme="majorHAnsi" w:hAnsiTheme="majorHAnsi" w:cstheme="minorHAnsi"/>
          <w:sz w:val="18"/>
          <w:szCs w:val="18"/>
        </w:rPr>
      </w:pPr>
    </w:p>
    <w:p w:rsidR="004B694E" w:rsidRPr="001E28FE" w:rsidRDefault="004B694E" w:rsidP="004B694E">
      <w:pPr>
        <w:spacing w:after="0" w:line="240" w:lineRule="auto"/>
        <w:rPr>
          <w:rFonts w:asciiTheme="majorHAnsi" w:hAnsiTheme="majorHAnsi" w:cstheme="minorHAnsi"/>
          <w:sz w:val="18"/>
          <w:szCs w:val="18"/>
        </w:rPr>
      </w:pPr>
    </w:p>
    <w:p w:rsidR="004B694E" w:rsidRPr="001E28FE" w:rsidRDefault="004B694E" w:rsidP="004B694E">
      <w:pPr>
        <w:spacing w:after="0" w:line="240" w:lineRule="auto"/>
        <w:rPr>
          <w:rFonts w:asciiTheme="majorHAnsi" w:hAnsiTheme="majorHAnsi" w:cstheme="minorHAnsi"/>
          <w:sz w:val="18"/>
          <w:szCs w:val="18"/>
        </w:rPr>
      </w:pPr>
    </w:p>
    <w:tbl>
      <w:tblPr>
        <w:tblStyle w:val="TableNormal"/>
        <w:tblW w:w="0" w:type="auto"/>
        <w:jc w:val="center"/>
        <w:tblInd w:w="284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834"/>
        <w:gridCol w:w="2576"/>
      </w:tblGrid>
      <w:tr w:rsidR="004B694E" w:rsidRPr="001E28FE" w:rsidTr="00F33B38">
        <w:trPr>
          <w:trHeight w:val="20"/>
          <w:jc w:val="center"/>
        </w:trPr>
        <w:tc>
          <w:tcPr>
            <w:tcW w:w="2834" w:type="dxa"/>
            <w:tcBorders>
              <w:top w:val="nil"/>
              <w:left w:val="nil"/>
              <w:right w:val="nil"/>
            </w:tcBorders>
            <w:shd w:val="clear" w:color="auto" w:fill="auto"/>
          </w:tcPr>
          <w:p w:rsidR="004B694E" w:rsidRPr="001E28FE" w:rsidRDefault="004B694E" w:rsidP="00F33B38">
            <w:pPr>
              <w:pStyle w:val="TableParagraph"/>
              <w:ind w:left="34"/>
              <w:rPr>
                <w:rFonts w:asciiTheme="majorHAnsi" w:hAnsiTheme="majorHAnsi"/>
                <w:b/>
                <w:w w:val="105"/>
                <w:sz w:val="18"/>
                <w:szCs w:val="18"/>
              </w:rPr>
            </w:pPr>
            <w:r w:rsidRPr="001E28FE">
              <w:rPr>
                <w:rFonts w:asciiTheme="majorHAnsi" w:hAnsiTheme="majorHAnsi"/>
                <w:b/>
                <w:w w:val="105"/>
                <w:sz w:val="18"/>
              </w:rPr>
              <w:t>Şablon Bilgileri</w:t>
            </w:r>
          </w:p>
        </w:tc>
        <w:tc>
          <w:tcPr>
            <w:tcW w:w="2576" w:type="dxa"/>
            <w:tcBorders>
              <w:top w:val="nil"/>
              <w:left w:val="nil"/>
              <w:right w:val="nil"/>
            </w:tcBorders>
            <w:shd w:val="clear" w:color="auto" w:fill="auto"/>
          </w:tcPr>
          <w:p w:rsidR="004B694E" w:rsidRPr="001E28FE" w:rsidRDefault="004B694E" w:rsidP="00F33B38">
            <w:pPr>
              <w:pStyle w:val="TableParagraph"/>
              <w:rPr>
                <w:rFonts w:asciiTheme="majorHAnsi" w:hAnsiTheme="majorHAnsi"/>
                <w:sz w:val="18"/>
                <w:szCs w:val="18"/>
              </w:rPr>
            </w:pPr>
          </w:p>
        </w:tc>
      </w:tr>
      <w:tr w:rsidR="004B694E" w:rsidRPr="001E28FE" w:rsidTr="00F33B38">
        <w:trPr>
          <w:trHeight w:val="20"/>
          <w:jc w:val="center"/>
        </w:trPr>
        <w:tc>
          <w:tcPr>
            <w:tcW w:w="2834" w:type="dxa"/>
            <w:shd w:val="clear" w:color="auto" w:fill="BCD6ED"/>
          </w:tcPr>
          <w:p w:rsidR="004B694E" w:rsidRPr="001E28FE" w:rsidRDefault="004B694E" w:rsidP="00F33B38">
            <w:pPr>
              <w:pStyle w:val="TableParagraph"/>
              <w:ind w:left="34"/>
              <w:rPr>
                <w:rFonts w:asciiTheme="majorHAnsi" w:hAnsiTheme="majorHAnsi"/>
                <w:sz w:val="18"/>
                <w:szCs w:val="18"/>
              </w:rPr>
            </w:pPr>
            <w:r w:rsidRPr="001E28FE">
              <w:rPr>
                <w:rFonts w:asciiTheme="majorHAnsi" w:hAnsiTheme="majorHAnsi"/>
                <w:w w:val="105"/>
                <w:sz w:val="18"/>
              </w:rPr>
              <w:t>Şablonu sağlayan:</w:t>
            </w:r>
          </w:p>
        </w:tc>
        <w:tc>
          <w:tcPr>
            <w:tcW w:w="2576" w:type="dxa"/>
            <w:shd w:val="clear" w:color="auto" w:fill="CCFFCC"/>
          </w:tcPr>
          <w:p w:rsidR="004B694E" w:rsidRPr="001E28FE" w:rsidRDefault="004B694E" w:rsidP="00F33B38">
            <w:pPr>
              <w:pStyle w:val="TableParagraph"/>
              <w:rPr>
                <w:rFonts w:asciiTheme="majorHAnsi" w:hAnsiTheme="majorHAnsi"/>
                <w:sz w:val="18"/>
                <w:szCs w:val="18"/>
              </w:rPr>
            </w:pPr>
          </w:p>
        </w:tc>
      </w:tr>
      <w:tr w:rsidR="004B694E" w:rsidRPr="001E28FE" w:rsidTr="00F33B38">
        <w:trPr>
          <w:trHeight w:val="20"/>
          <w:jc w:val="center"/>
        </w:trPr>
        <w:tc>
          <w:tcPr>
            <w:tcW w:w="2834" w:type="dxa"/>
            <w:shd w:val="clear" w:color="auto" w:fill="BCD6ED"/>
          </w:tcPr>
          <w:p w:rsidR="004B694E" w:rsidRPr="001E28FE" w:rsidRDefault="004B694E" w:rsidP="00F33B38">
            <w:pPr>
              <w:pStyle w:val="TableParagraph"/>
              <w:ind w:left="34"/>
              <w:rPr>
                <w:rFonts w:asciiTheme="majorHAnsi" w:hAnsiTheme="majorHAnsi"/>
                <w:sz w:val="18"/>
                <w:szCs w:val="18"/>
              </w:rPr>
            </w:pPr>
            <w:r w:rsidRPr="001E28FE">
              <w:rPr>
                <w:rFonts w:asciiTheme="majorHAnsi" w:hAnsiTheme="majorHAnsi"/>
                <w:w w:val="105"/>
                <w:sz w:val="18"/>
              </w:rPr>
              <w:t>Versiyon (yayın tarihi):</w:t>
            </w:r>
          </w:p>
        </w:tc>
        <w:tc>
          <w:tcPr>
            <w:tcW w:w="2576" w:type="dxa"/>
            <w:shd w:val="clear" w:color="auto" w:fill="CCFFCC"/>
          </w:tcPr>
          <w:p w:rsidR="004B694E" w:rsidRPr="001E28FE" w:rsidRDefault="004B694E" w:rsidP="00F33B38">
            <w:pPr>
              <w:pStyle w:val="TableParagraph"/>
              <w:rPr>
                <w:rFonts w:asciiTheme="majorHAnsi" w:hAnsiTheme="majorHAnsi"/>
                <w:sz w:val="18"/>
                <w:szCs w:val="18"/>
              </w:rPr>
            </w:pPr>
          </w:p>
        </w:tc>
      </w:tr>
    </w:tbl>
    <w:p w:rsidR="004B694E" w:rsidRPr="001E28FE" w:rsidRDefault="004B694E" w:rsidP="004B694E">
      <w:pPr>
        <w:spacing w:after="0" w:line="240" w:lineRule="auto"/>
        <w:jc w:val="center"/>
        <w:rPr>
          <w:rFonts w:asciiTheme="majorHAnsi" w:hAnsiTheme="majorHAnsi" w:cstheme="minorHAnsi"/>
          <w:sz w:val="18"/>
          <w:szCs w:val="18"/>
        </w:rPr>
      </w:pPr>
    </w:p>
    <w:p w:rsidR="004B694E" w:rsidRPr="001E28FE" w:rsidRDefault="004B694E" w:rsidP="004B694E">
      <w:pPr>
        <w:spacing w:after="0" w:line="240" w:lineRule="auto"/>
        <w:jc w:val="center"/>
        <w:rPr>
          <w:rFonts w:asciiTheme="majorHAnsi" w:hAnsiTheme="majorHAnsi" w:cstheme="minorHAnsi"/>
          <w:sz w:val="18"/>
          <w:szCs w:val="18"/>
        </w:rPr>
      </w:pPr>
    </w:p>
    <w:tbl>
      <w:tblPr>
        <w:tblStyle w:val="TableNormal"/>
        <w:tblW w:w="0" w:type="auto"/>
        <w:jc w:val="center"/>
        <w:tblInd w:w="2840" w:type="dxa"/>
        <w:tblLayout w:type="fixed"/>
        <w:tblLook w:val="01E0" w:firstRow="1" w:lastRow="1" w:firstColumn="1" w:lastColumn="1" w:noHBand="0" w:noVBand="0"/>
      </w:tblPr>
      <w:tblGrid>
        <w:gridCol w:w="5410"/>
      </w:tblGrid>
      <w:tr w:rsidR="004B694E" w:rsidRPr="001E28FE" w:rsidTr="00F33B38">
        <w:trPr>
          <w:trHeight w:val="648"/>
          <w:jc w:val="center"/>
        </w:trPr>
        <w:tc>
          <w:tcPr>
            <w:tcW w:w="5410" w:type="dxa"/>
            <w:shd w:val="clear" w:color="auto" w:fill="auto"/>
          </w:tcPr>
          <w:p w:rsidR="004B694E" w:rsidRPr="001E28FE" w:rsidRDefault="004B694E" w:rsidP="00F33B38">
            <w:pPr>
              <w:pStyle w:val="TableParagraph"/>
              <w:rPr>
                <w:rFonts w:asciiTheme="majorHAnsi" w:hAnsiTheme="majorHAnsi"/>
                <w:sz w:val="18"/>
                <w:szCs w:val="18"/>
              </w:rPr>
            </w:pPr>
            <w:r w:rsidRPr="001E28FE">
              <w:rPr>
                <w:rFonts w:asciiTheme="majorHAnsi" w:hAnsiTheme="majorHAnsi"/>
                <w:i/>
                <w:sz w:val="18"/>
              </w:rPr>
              <w:t xml:space="preserve">Not: Bu şablonun amaçları doğrultusunda, dış hat uçuşları, Annex 16, Cilt IV, Kısım II, Bölüm 1, Madde 1.1.2 ve Bölüm 2, Madde </w:t>
            </w:r>
            <w:proofErr w:type="gramStart"/>
            <w:r w:rsidRPr="001E28FE">
              <w:rPr>
                <w:rFonts w:asciiTheme="majorHAnsi" w:hAnsiTheme="majorHAnsi"/>
                <w:i/>
                <w:sz w:val="18"/>
              </w:rPr>
              <w:t>2.1</w:t>
            </w:r>
            <w:proofErr w:type="gramEnd"/>
            <w:r w:rsidRPr="001E28FE">
              <w:rPr>
                <w:rFonts w:asciiTheme="majorHAnsi" w:hAnsiTheme="majorHAnsi"/>
                <w:i/>
                <w:sz w:val="18"/>
              </w:rPr>
              <w:t xml:space="preserve"> kapsamında tanımlanmaktadır.</w:t>
            </w:r>
          </w:p>
        </w:tc>
      </w:tr>
    </w:tbl>
    <w:p w:rsidR="004B694E" w:rsidRPr="001E28FE" w:rsidRDefault="004B694E" w:rsidP="004B694E">
      <w:pPr>
        <w:rPr>
          <w:rFonts w:asciiTheme="majorHAnsi" w:hAnsiTheme="majorHAnsi"/>
          <w:sz w:val="18"/>
          <w:szCs w:val="18"/>
        </w:rPr>
      </w:pPr>
    </w:p>
    <w:p w:rsidR="004B694E" w:rsidRPr="001E28FE" w:rsidRDefault="004B694E">
      <w:pPr>
        <w:spacing w:after="0" w:line="240" w:lineRule="auto"/>
        <w:ind w:left="79"/>
        <w:jc w:val="both"/>
        <w:rPr>
          <w:rFonts w:asciiTheme="majorHAnsi" w:hAnsiTheme="majorHAnsi"/>
          <w:sz w:val="18"/>
          <w:szCs w:val="18"/>
        </w:rPr>
      </w:pPr>
      <w:r w:rsidRPr="001E28FE">
        <w:br w:type="page"/>
      </w:r>
    </w:p>
    <w:p w:rsidR="00AE7844" w:rsidRPr="001E28FE" w:rsidRDefault="00AE7844" w:rsidP="00AE7844">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1 EMİSYON İZLEME PLANININ VERSİYON KONTROLÜ</w:t>
      </w:r>
    </w:p>
    <w:p w:rsidR="00AE7844" w:rsidRPr="001E28FE" w:rsidRDefault="00AE7844" w:rsidP="00AE7844">
      <w:pPr>
        <w:spacing w:after="0" w:line="240" w:lineRule="auto"/>
        <w:jc w:val="both"/>
        <w:rPr>
          <w:rFonts w:asciiTheme="majorHAnsi" w:hAnsiTheme="majorHAnsi" w:cstheme="minorHAnsi"/>
          <w:b/>
          <w:sz w:val="18"/>
          <w:szCs w:val="18"/>
        </w:rPr>
      </w:pPr>
    </w:p>
    <w:p w:rsidR="00AE7844" w:rsidRPr="001E28FE" w:rsidRDefault="00AE7844" w:rsidP="00AE7844">
      <w:pPr>
        <w:spacing w:after="0" w:line="240" w:lineRule="auto"/>
        <w:jc w:val="both"/>
        <w:rPr>
          <w:rFonts w:asciiTheme="majorHAnsi" w:hAnsiTheme="majorHAnsi" w:cstheme="minorHAnsi"/>
          <w:b/>
          <w:sz w:val="18"/>
          <w:szCs w:val="18"/>
        </w:rPr>
      </w:pPr>
    </w:p>
    <w:p w:rsidR="00AE7844" w:rsidRPr="001E28FE" w:rsidRDefault="00AE7844" w:rsidP="00AE7844">
      <w:pPr>
        <w:spacing w:after="0" w:line="240" w:lineRule="auto"/>
        <w:jc w:val="both"/>
        <w:rPr>
          <w:rFonts w:asciiTheme="majorHAnsi" w:hAnsiTheme="majorHAnsi" w:cstheme="minorHAnsi"/>
          <w:sz w:val="18"/>
          <w:szCs w:val="18"/>
        </w:rPr>
      </w:pPr>
    </w:p>
    <w:p w:rsidR="00AE7844" w:rsidRPr="001E28FE" w:rsidRDefault="00AE7844" w:rsidP="00AE7844">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 xml:space="preserve">a) </w:t>
      </w:r>
      <w:r w:rsidR="001E28FE" w:rsidRPr="001E28FE">
        <w:rPr>
          <w:rFonts w:asciiTheme="majorHAnsi" w:hAnsiTheme="majorHAnsi" w:cstheme="minorHAnsi"/>
          <w:b/>
          <w:sz w:val="18"/>
        </w:rPr>
        <w:t>Versiyon</w:t>
      </w:r>
      <w:r w:rsidRPr="001E28FE">
        <w:rPr>
          <w:rFonts w:asciiTheme="majorHAnsi" w:hAnsiTheme="majorHAnsi" w:cstheme="minorHAnsi"/>
          <w:b/>
          <w:sz w:val="18"/>
        </w:rPr>
        <w:t xml:space="preserve"> Numarası</w:t>
      </w:r>
    </w:p>
    <w:p w:rsidR="00AE7844" w:rsidRPr="001E28FE" w:rsidRDefault="00AE7844" w:rsidP="00AE7844">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mevcut versiyonun </w:t>
      </w:r>
      <w:proofErr w:type="gramStart"/>
      <w:r w:rsidRPr="001E28FE">
        <w:rPr>
          <w:rFonts w:asciiTheme="majorHAnsi" w:hAnsiTheme="majorHAnsi" w:cstheme="minorHAnsi"/>
          <w:i/>
          <w:sz w:val="18"/>
        </w:rPr>
        <w:t>versiyon</w:t>
      </w:r>
      <w:proofErr w:type="gramEnd"/>
      <w:r w:rsidRPr="001E28FE">
        <w:rPr>
          <w:rFonts w:asciiTheme="majorHAnsi" w:hAnsiTheme="majorHAnsi" w:cstheme="minorHAnsi"/>
          <w:i/>
          <w:sz w:val="18"/>
        </w:rPr>
        <w:t xml:space="preserve"> numarasını giriniz.</w:t>
      </w:r>
    </w:p>
    <w:tbl>
      <w:tblPr>
        <w:tblStyle w:val="TabloKlavuzu"/>
        <w:tblW w:w="0" w:type="auto"/>
        <w:tblInd w:w="284" w:type="dxa"/>
        <w:shd w:val="clear" w:color="66FF99" w:fill="CCFFCC"/>
        <w:tblLook w:val="04A0" w:firstRow="1" w:lastRow="0" w:firstColumn="1" w:lastColumn="0" w:noHBand="0" w:noVBand="1"/>
      </w:tblPr>
      <w:tblGrid>
        <w:gridCol w:w="10398"/>
      </w:tblGrid>
      <w:tr w:rsidR="00AE7844" w:rsidRPr="001E28FE" w:rsidTr="00F33B38">
        <w:tc>
          <w:tcPr>
            <w:tcW w:w="10732" w:type="dxa"/>
            <w:shd w:val="clear" w:color="66FF99" w:fill="CCFFCC"/>
          </w:tcPr>
          <w:p w:rsidR="00AE7844" w:rsidRPr="001E28FE" w:rsidRDefault="00AE7844" w:rsidP="00F33B38">
            <w:pPr>
              <w:jc w:val="both"/>
              <w:rPr>
                <w:rFonts w:asciiTheme="majorHAnsi" w:hAnsiTheme="majorHAnsi" w:cstheme="minorHAnsi"/>
                <w:sz w:val="18"/>
                <w:szCs w:val="18"/>
              </w:rPr>
            </w:pPr>
          </w:p>
        </w:tc>
      </w:tr>
    </w:tbl>
    <w:p w:rsidR="00AE7844" w:rsidRPr="001E28FE" w:rsidRDefault="00AE7844" w:rsidP="00AE7844">
      <w:pPr>
        <w:pBdr>
          <w:bottom w:val="single" w:sz="12" w:space="1" w:color="auto"/>
        </w:pBdr>
        <w:spacing w:after="0" w:line="240" w:lineRule="auto"/>
        <w:ind w:left="284"/>
        <w:jc w:val="both"/>
        <w:rPr>
          <w:rFonts w:asciiTheme="majorHAnsi" w:hAnsiTheme="majorHAnsi" w:cstheme="minorHAnsi"/>
          <w:sz w:val="18"/>
          <w:szCs w:val="18"/>
        </w:rPr>
      </w:pPr>
    </w:p>
    <w:p w:rsidR="00AE7844" w:rsidRPr="001E28FE" w:rsidRDefault="00AE7844" w:rsidP="00AE7844">
      <w:pPr>
        <w:spacing w:after="0" w:line="240" w:lineRule="auto"/>
        <w:jc w:val="both"/>
        <w:rPr>
          <w:rFonts w:asciiTheme="majorHAnsi" w:hAnsiTheme="majorHAnsi" w:cstheme="minorHAnsi"/>
          <w:sz w:val="18"/>
          <w:szCs w:val="18"/>
        </w:rPr>
      </w:pPr>
    </w:p>
    <w:p w:rsidR="00AE7844" w:rsidRPr="001E28FE" w:rsidRDefault="00AE7844" w:rsidP="00AE7844">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 Versiyon kontrolü</w:t>
      </w:r>
    </w:p>
    <w:p w:rsidR="00AE7844" w:rsidRPr="001E28FE" w:rsidRDefault="00AE7844" w:rsidP="00AE7844">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Gerekli görülmesi halinde, aşağıdaki tabloyu doldurunuz.</w:t>
      </w:r>
    </w:p>
    <w:tbl>
      <w:tblPr>
        <w:tblStyle w:val="TableNormal"/>
        <w:tblW w:w="107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1"/>
        <w:gridCol w:w="1341"/>
        <w:gridCol w:w="1341"/>
        <w:gridCol w:w="1341"/>
        <w:gridCol w:w="5409"/>
      </w:tblGrid>
      <w:tr w:rsidR="00AE7844" w:rsidRPr="001E28FE" w:rsidTr="00F33B38">
        <w:trPr>
          <w:trHeight w:val="885"/>
        </w:trPr>
        <w:tc>
          <w:tcPr>
            <w:tcW w:w="1341" w:type="dxa"/>
            <w:shd w:val="clear" w:color="auto" w:fill="BCD6ED"/>
            <w:vAlign w:val="center"/>
          </w:tcPr>
          <w:p w:rsidR="00AE7844" w:rsidRPr="001E28FE" w:rsidRDefault="00AE7844" w:rsidP="00F33B38">
            <w:pPr>
              <w:pStyle w:val="TableParagraph"/>
              <w:spacing w:before="144"/>
              <w:jc w:val="center"/>
              <w:rPr>
                <w:sz w:val="16"/>
              </w:rPr>
            </w:pPr>
            <w:r w:rsidRPr="001E28FE">
              <w:rPr>
                <w:sz w:val="16"/>
              </w:rPr>
              <w:t>Versiyon Numarası</w:t>
            </w:r>
          </w:p>
        </w:tc>
        <w:tc>
          <w:tcPr>
            <w:tcW w:w="1341" w:type="dxa"/>
            <w:shd w:val="clear" w:color="auto" w:fill="BCD6ED"/>
            <w:vAlign w:val="center"/>
          </w:tcPr>
          <w:p w:rsidR="00AE7844" w:rsidRPr="001E28FE" w:rsidRDefault="00AE7844" w:rsidP="00F33B38">
            <w:pPr>
              <w:pStyle w:val="TableParagraph"/>
              <w:spacing w:before="145" w:line="268" w:lineRule="auto"/>
              <w:ind w:right="155"/>
              <w:jc w:val="center"/>
              <w:rPr>
                <w:sz w:val="16"/>
              </w:rPr>
            </w:pPr>
            <w:r w:rsidRPr="001E28FE">
              <w:rPr>
                <w:sz w:val="16"/>
              </w:rPr>
              <w:t xml:space="preserve">Önceki </w:t>
            </w:r>
            <w:proofErr w:type="gramStart"/>
            <w:r w:rsidRPr="001E28FE">
              <w:rPr>
                <w:sz w:val="16"/>
              </w:rPr>
              <w:t>versiyonların</w:t>
            </w:r>
            <w:proofErr w:type="gramEnd"/>
            <w:r w:rsidRPr="001E28FE">
              <w:rPr>
                <w:sz w:val="16"/>
              </w:rPr>
              <w:t xml:space="preserve"> sayısı</w:t>
            </w:r>
          </w:p>
        </w:tc>
        <w:tc>
          <w:tcPr>
            <w:tcW w:w="1341" w:type="dxa"/>
            <w:shd w:val="clear" w:color="auto" w:fill="BCD6ED"/>
            <w:vAlign w:val="center"/>
          </w:tcPr>
          <w:p w:rsidR="00AE7844" w:rsidRPr="001E28FE" w:rsidRDefault="00AE7844" w:rsidP="00F33B38">
            <w:pPr>
              <w:pStyle w:val="TableParagraph"/>
              <w:spacing w:before="1" w:line="268" w:lineRule="auto"/>
              <w:ind w:right="188"/>
              <w:jc w:val="center"/>
              <w:rPr>
                <w:sz w:val="16"/>
              </w:rPr>
            </w:pPr>
            <w:r w:rsidRPr="001E28FE">
              <w:rPr>
                <w:sz w:val="16"/>
              </w:rPr>
              <w:t>Güncelleme tarihi</w:t>
            </w:r>
          </w:p>
        </w:tc>
        <w:tc>
          <w:tcPr>
            <w:tcW w:w="1341" w:type="dxa"/>
            <w:shd w:val="clear" w:color="auto" w:fill="BCD6ED"/>
            <w:vAlign w:val="center"/>
          </w:tcPr>
          <w:p w:rsidR="00AE7844" w:rsidRPr="001E28FE" w:rsidRDefault="00AE7844" w:rsidP="00F33B38">
            <w:pPr>
              <w:pStyle w:val="TableParagraph"/>
              <w:spacing w:before="37" w:line="268" w:lineRule="auto"/>
              <w:ind w:left="29" w:right="30"/>
              <w:jc w:val="center"/>
              <w:rPr>
                <w:sz w:val="16"/>
              </w:rPr>
            </w:pPr>
            <w:r w:rsidRPr="001E28FE">
              <w:rPr>
                <w:sz w:val="16"/>
              </w:rPr>
              <w:t>Emisyon İzleme Planının geçerlilik tarihi</w:t>
            </w:r>
          </w:p>
        </w:tc>
        <w:tc>
          <w:tcPr>
            <w:tcW w:w="5409" w:type="dxa"/>
            <w:shd w:val="clear" w:color="auto" w:fill="BCD6ED"/>
            <w:vAlign w:val="center"/>
          </w:tcPr>
          <w:p w:rsidR="00AE7844" w:rsidRPr="001E28FE" w:rsidRDefault="00AE7844" w:rsidP="00F33B38">
            <w:pPr>
              <w:pStyle w:val="TableParagraph"/>
              <w:spacing w:before="1"/>
              <w:ind w:right="611"/>
              <w:jc w:val="center"/>
              <w:rPr>
                <w:sz w:val="16"/>
              </w:rPr>
            </w:pPr>
            <w:r w:rsidRPr="001E28FE">
              <w:rPr>
                <w:sz w:val="16"/>
              </w:rPr>
              <w:t>Değişiklik yapılmış olan bölümler Tadillere ilişkin kısa açıklama</w:t>
            </w:r>
          </w:p>
        </w:tc>
      </w:tr>
      <w:tr w:rsidR="00AE7844" w:rsidRPr="001E28FE" w:rsidTr="00F33B38">
        <w:trPr>
          <w:trHeight w:val="886"/>
        </w:trPr>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5409" w:type="dxa"/>
            <w:shd w:val="clear" w:color="auto" w:fill="CCFFCC"/>
          </w:tcPr>
          <w:p w:rsidR="00AE7844" w:rsidRPr="001E28FE" w:rsidRDefault="00AE7844" w:rsidP="00F33B38"/>
        </w:tc>
      </w:tr>
      <w:tr w:rsidR="00AE7844" w:rsidRPr="001E28FE" w:rsidTr="00F33B38">
        <w:trPr>
          <w:trHeight w:val="885"/>
        </w:trPr>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5409" w:type="dxa"/>
            <w:shd w:val="clear" w:color="auto" w:fill="CCFFCC"/>
          </w:tcPr>
          <w:p w:rsidR="00AE7844" w:rsidRPr="001E28FE" w:rsidRDefault="00AE7844" w:rsidP="00F33B38">
            <w:pPr>
              <w:pStyle w:val="TableParagraph"/>
              <w:rPr>
                <w:rFonts w:ascii="Times New Roman"/>
                <w:sz w:val="16"/>
              </w:rPr>
            </w:pPr>
          </w:p>
        </w:tc>
      </w:tr>
      <w:tr w:rsidR="00AE7844" w:rsidRPr="001E28FE" w:rsidTr="00F33B38">
        <w:trPr>
          <w:trHeight w:val="885"/>
        </w:trPr>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5409" w:type="dxa"/>
            <w:shd w:val="clear" w:color="auto" w:fill="CCFFCC"/>
          </w:tcPr>
          <w:p w:rsidR="00AE7844" w:rsidRPr="001E28FE" w:rsidRDefault="00AE7844" w:rsidP="00F33B38">
            <w:pPr>
              <w:pStyle w:val="TableParagraph"/>
              <w:rPr>
                <w:rFonts w:ascii="Times New Roman"/>
                <w:sz w:val="16"/>
              </w:rPr>
            </w:pPr>
          </w:p>
        </w:tc>
      </w:tr>
      <w:tr w:rsidR="00AE7844" w:rsidRPr="001E28FE" w:rsidTr="00F33B38">
        <w:trPr>
          <w:trHeight w:val="885"/>
        </w:trPr>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1341" w:type="dxa"/>
            <w:shd w:val="clear" w:color="auto" w:fill="CCFFCC"/>
          </w:tcPr>
          <w:p w:rsidR="00AE7844" w:rsidRPr="001E28FE" w:rsidRDefault="00AE7844" w:rsidP="00F33B38">
            <w:pPr>
              <w:pStyle w:val="TableParagraph"/>
              <w:rPr>
                <w:rFonts w:ascii="Times New Roman"/>
                <w:sz w:val="16"/>
              </w:rPr>
            </w:pPr>
          </w:p>
        </w:tc>
        <w:tc>
          <w:tcPr>
            <w:tcW w:w="5409" w:type="dxa"/>
            <w:shd w:val="clear" w:color="auto" w:fill="CCFFCC"/>
          </w:tcPr>
          <w:p w:rsidR="00AE7844" w:rsidRPr="001E28FE" w:rsidRDefault="00AE7844" w:rsidP="00F33B38">
            <w:pPr>
              <w:pStyle w:val="TableParagraph"/>
              <w:rPr>
                <w:rFonts w:ascii="Times New Roman"/>
                <w:sz w:val="16"/>
              </w:rPr>
            </w:pPr>
          </w:p>
        </w:tc>
      </w:tr>
    </w:tbl>
    <w:p w:rsidR="00AE7844" w:rsidRPr="001E28FE" w:rsidRDefault="00AE7844" w:rsidP="004B694E">
      <w:pPr>
        <w:rPr>
          <w:rFonts w:asciiTheme="majorHAnsi" w:hAnsiTheme="majorHAnsi" w:cstheme="minorHAnsi"/>
          <w:sz w:val="18"/>
          <w:szCs w:val="18"/>
        </w:rPr>
      </w:pPr>
    </w:p>
    <w:p w:rsidR="00AE7844" w:rsidRPr="001E28FE" w:rsidRDefault="00AE7844">
      <w:pPr>
        <w:spacing w:after="0" w:line="240" w:lineRule="auto"/>
        <w:ind w:left="79"/>
        <w:jc w:val="both"/>
        <w:rPr>
          <w:rFonts w:asciiTheme="majorHAnsi" w:hAnsiTheme="majorHAnsi" w:cstheme="minorHAnsi"/>
          <w:sz w:val="18"/>
          <w:szCs w:val="18"/>
        </w:rPr>
      </w:pPr>
      <w:r w:rsidRPr="001E28FE">
        <w:br w:type="page"/>
      </w:r>
    </w:p>
    <w:p w:rsidR="00F33B38" w:rsidRPr="001E28FE" w:rsidRDefault="00F33B38" w:rsidP="00F33B38">
      <w:pPr>
        <w:tabs>
          <w:tab w:val="left" w:pos="142"/>
        </w:tabs>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2 UÇAK İŞLETİCİSİNİN KİMLİK BİLGİLERİ VE FAALİYETLERİNİN TANIMLANMASI</w:t>
      </w:r>
    </w:p>
    <w:p w:rsidR="00F33B38" w:rsidRPr="001E28FE" w:rsidRDefault="00F33B38" w:rsidP="00F33B38">
      <w:pPr>
        <w:tabs>
          <w:tab w:val="left" w:pos="142"/>
        </w:tabs>
        <w:spacing w:after="0" w:line="240" w:lineRule="auto"/>
        <w:jc w:val="both"/>
        <w:rPr>
          <w:rFonts w:asciiTheme="majorHAnsi" w:hAnsiTheme="majorHAnsi" w:cstheme="minorHAnsi"/>
          <w:sz w:val="18"/>
          <w:szCs w:val="18"/>
        </w:rPr>
      </w:pPr>
    </w:p>
    <w:p w:rsidR="00F33B38" w:rsidRPr="001E28FE" w:rsidRDefault="00F33B38" w:rsidP="00F33B38">
      <w:pPr>
        <w:tabs>
          <w:tab w:val="left" w:pos="142"/>
        </w:tabs>
        <w:spacing w:after="0" w:line="240" w:lineRule="auto"/>
        <w:jc w:val="both"/>
        <w:rPr>
          <w:rFonts w:asciiTheme="majorHAnsi" w:hAnsiTheme="majorHAnsi" w:cstheme="minorHAnsi"/>
          <w:sz w:val="18"/>
          <w:szCs w:val="18"/>
        </w:rPr>
      </w:pPr>
      <w:r w:rsidRPr="001E28FE">
        <w:rPr>
          <w:rFonts w:asciiTheme="majorHAnsi" w:hAnsiTheme="majorHAnsi" w:cstheme="minorHAnsi"/>
          <w:sz w:val="18"/>
        </w:rPr>
        <w:t xml:space="preserve">(Annex 16, Cilt IV, İlave 4, Madde </w:t>
      </w:r>
      <w:proofErr w:type="gramStart"/>
      <w:r w:rsidRPr="001E28FE">
        <w:rPr>
          <w:rFonts w:asciiTheme="majorHAnsi" w:hAnsiTheme="majorHAnsi" w:cstheme="minorHAnsi"/>
          <w:sz w:val="18"/>
        </w:rPr>
        <w:t>2.1</w:t>
      </w:r>
      <w:proofErr w:type="gramEnd"/>
      <w:r w:rsidRPr="001E28FE">
        <w:rPr>
          <w:rFonts w:asciiTheme="majorHAnsi" w:hAnsiTheme="majorHAnsi" w:cstheme="minorHAnsi"/>
          <w:sz w:val="18"/>
        </w:rPr>
        <w:t>)</w:t>
      </w:r>
    </w:p>
    <w:p w:rsidR="00F33B38" w:rsidRPr="001E28FE" w:rsidRDefault="00F33B38" w:rsidP="00F33B38">
      <w:pPr>
        <w:tabs>
          <w:tab w:val="left" w:pos="142"/>
        </w:tabs>
        <w:spacing w:after="0" w:line="240" w:lineRule="auto"/>
        <w:jc w:val="both"/>
        <w:rPr>
          <w:rFonts w:asciiTheme="majorHAnsi" w:hAnsiTheme="majorHAnsi" w:cstheme="minorHAnsi"/>
          <w:sz w:val="18"/>
          <w:szCs w:val="18"/>
        </w:rPr>
      </w:pPr>
    </w:p>
    <w:p w:rsidR="00F33B38" w:rsidRPr="001E28FE" w:rsidRDefault="00F33B38" w:rsidP="00F33B38">
      <w:pPr>
        <w:tabs>
          <w:tab w:val="left" w:pos="142"/>
        </w:tabs>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 Uçak işleticisinin adı/ticari unvanı</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uçak işleticisinin adını/ticari unvanını giriniz. Söz konusu ad/ticari unvan, uçak operasyonları ile iştigal eden tüzel kişi veya herhangi bir ana şirket-iştirak anlaşması kapsamında, CORSIA'nın idare edilmesinde tek bir kuruluş olmayı isteyen tüzel bir kişi olmalıdır.</w:t>
      </w:r>
    </w:p>
    <w:tbl>
      <w:tblPr>
        <w:tblStyle w:val="TabloKlavuzu"/>
        <w:tblW w:w="0" w:type="auto"/>
        <w:tblInd w:w="284" w:type="dxa"/>
        <w:shd w:val="clear" w:color="66FF99" w:fill="CCFFCC"/>
        <w:tblLook w:val="04A0" w:firstRow="1" w:lastRow="0" w:firstColumn="1" w:lastColumn="0" w:noHBand="0" w:noVBand="1"/>
      </w:tblPr>
      <w:tblGrid>
        <w:gridCol w:w="10398"/>
      </w:tblGrid>
      <w:tr w:rsidR="00F33B38" w:rsidRPr="001E28FE" w:rsidTr="00F33B38">
        <w:tc>
          <w:tcPr>
            <w:tcW w:w="10597"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 Uçak işleticisinin adresi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uçak işleticisinin adresini giriniz.</w:t>
      </w: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505"/>
      </w:tblGrid>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Adres satırı:</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Şehir:</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Devlet / İl / Bölge:</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Posta Kodu/ZIP:</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Ülke:</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pBdr>
          <w:bottom w:val="single" w:sz="12" w:space="1" w:color="auto"/>
        </w:pBdr>
        <w:spacing w:after="0" w:line="240" w:lineRule="auto"/>
        <w:ind w:left="142"/>
        <w:jc w:val="both"/>
        <w:rPr>
          <w:rFonts w:asciiTheme="majorHAnsi" w:hAnsiTheme="majorHAnsi" w:cstheme="minorHAnsi"/>
          <w:sz w:val="18"/>
          <w:szCs w:val="18"/>
        </w:rPr>
      </w:pPr>
    </w:p>
    <w:p w:rsidR="00F33B38" w:rsidRPr="001E28FE" w:rsidRDefault="00F33B38" w:rsidP="00F33B38">
      <w:pPr>
        <w:spacing w:after="0" w:line="240" w:lineRule="auto"/>
        <w:ind w:left="142"/>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c) Yasal temsilci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uçak işleticisinin bünyesinde, resmi yazışmalardan sorumlu herhangi bir temsilcinin herhangi bir iletişim adresini giriniz.</w:t>
      </w:r>
    </w:p>
    <w:tbl>
      <w:tblPr>
        <w:tblStyle w:val="TableNormal"/>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6"/>
        <w:gridCol w:w="8505"/>
      </w:tblGrid>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Unvanı:</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Adı:</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Soyadı:</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E-posta adresi:</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Telefon Numarası:</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Adres satırı 1:</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Adres satırı 2:</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Şehir:</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Devlet / İl / Bölge:</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Posta Kodu/ZIP:</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126" w:type="dxa"/>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sz w:val="18"/>
              </w:rPr>
              <w:t>Ülke:</w:t>
            </w:r>
          </w:p>
        </w:tc>
        <w:tc>
          <w:tcPr>
            <w:tcW w:w="8505" w:type="dxa"/>
            <w:shd w:val="clear" w:color="auto" w:fill="CCFFCC"/>
            <w:vAlign w:val="center"/>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pBdr>
          <w:bottom w:val="single" w:sz="12" w:space="1" w:color="auto"/>
        </w:pBdr>
        <w:spacing w:after="0" w:line="240" w:lineRule="auto"/>
        <w:ind w:left="142"/>
        <w:jc w:val="both"/>
        <w:rPr>
          <w:rFonts w:asciiTheme="majorHAnsi" w:hAnsiTheme="majorHAnsi" w:cstheme="minorHAnsi"/>
          <w:sz w:val="18"/>
          <w:szCs w:val="18"/>
        </w:rPr>
      </w:pPr>
    </w:p>
    <w:p w:rsidR="00F33B38" w:rsidRPr="001E28FE" w:rsidRDefault="00F33B38" w:rsidP="00F33B38">
      <w:pPr>
        <w:spacing w:after="0" w:line="240" w:lineRule="auto"/>
        <w:ind w:left="142"/>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d) Dış hat uçuşlarına ilişkin olarak uçak işleticisinin hava aracı tanımı (Uçuş planının 7. Maddesi)</w:t>
      </w: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Uçak işleticisine atfedilen uçuşun raporlanmasında kullanılmak üzere planlanan </w:t>
      </w:r>
      <w:proofErr w:type="gramStart"/>
      <w:r w:rsidRPr="001E28FE">
        <w:rPr>
          <w:rFonts w:asciiTheme="majorHAnsi" w:hAnsiTheme="majorHAnsi" w:cstheme="minorHAnsi"/>
          <w:i/>
          <w:sz w:val="18"/>
        </w:rPr>
        <w:t>opsiyonları</w:t>
      </w:r>
      <w:proofErr w:type="gramEnd"/>
      <w:r w:rsidRPr="001E28FE">
        <w:rPr>
          <w:rFonts w:asciiTheme="majorHAnsi" w:hAnsiTheme="majorHAnsi" w:cstheme="minorHAnsi"/>
          <w:i/>
          <w:sz w:val="18"/>
        </w:rPr>
        <w:t xml:space="preserve"> seçiniz.</w:t>
      </w:r>
    </w:p>
    <w:p w:rsidR="00F33B38" w:rsidRPr="001E28FE" w:rsidRDefault="00F33B38" w:rsidP="00F33B38">
      <w:pPr>
        <w:spacing w:after="0" w:line="240" w:lineRule="auto"/>
        <w:ind w:left="142"/>
        <w:jc w:val="both"/>
        <w:rPr>
          <w:rFonts w:asciiTheme="majorHAnsi" w:hAnsiTheme="majorHAnsi" w:cstheme="minorHAnsi"/>
          <w:i/>
          <w:sz w:val="18"/>
          <w:szCs w:val="18"/>
        </w:rPr>
      </w:pPr>
    </w:p>
    <w:p w:rsidR="00F33B38" w:rsidRPr="001E28FE" w:rsidRDefault="00F33B38" w:rsidP="00F33B38">
      <w:pPr>
        <w:spacing w:after="0" w:line="240" w:lineRule="auto"/>
        <w:ind w:left="142"/>
        <w:jc w:val="both"/>
        <w:rPr>
          <w:rFonts w:asciiTheme="majorHAnsi" w:hAnsiTheme="majorHAnsi" w:cstheme="minorHAnsi"/>
          <w:b/>
          <w:i/>
          <w:sz w:val="18"/>
          <w:szCs w:val="18"/>
        </w:rPr>
      </w:pPr>
      <w:r w:rsidRPr="001E28FE">
        <w:rPr>
          <w:rFonts w:asciiTheme="majorHAnsi" w:hAnsiTheme="majorHAnsi" w:cstheme="minorHAnsi"/>
          <w:b/>
          <w:i/>
          <w:sz w:val="18"/>
        </w:rPr>
        <w:t>ICAO Tanımlayıcısı</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Uçuş planının 7. Maddesi (hava aracı tanımı) Doc 8585 — Hava Aracı İşleticilerine, Havacılık Otoritelerine ve Hizmetlerine ilişkin Tanımlayıcılar doğrultusunda herhangi bir ICAO Tanımlayıcısı ile başlıyor mu? </w:t>
      </w:r>
      <w:proofErr w:type="gramStart"/>
      <w:r w:rsidRPr="001E28FE">
        <w:rPr>
          <w:rFonts w:asciiTheme="majorHAnsi" w:hAnsiTheme="majorHAnsi" w:cstheme="minorHAnsi"/>
          <w:i/>
          <w:sz w:val="18"/>
        </w:rPr>
        <w:t>Evet</w:t>
      </w:r>
      <w:proofErr w:type="gramEnd"/>
      <w:r w:rsidRPr="001E28FE">
        <w:rPr>
          <w:rFonts w:asciiTheme="majorHAnsi" w:hAnsiTheme="majorHAnsi" w:cstheme="minorHAnsi"/>
          <w:i/>
          <w:sz w:val="18"/>
        </w:rPr>
        <w:t xml:space="preserve"> ise, lütfen, açılan listeden "ICAO Tanımlayıcısı"nı seçiniz ve d2) maddesini doldurunuz.</w:t>
      </w:r>
    </w:p>
    <w:p w:rsidR="00F33B38" w:rsidRPr="001E28FE" w:rsidRDefault="00F33B38" w:rsidP="00F33B38">
      <w:pPr>
        <w:spacing w:after="0" w:line="240" w:lineRule="auto"/>
        <w:ind w:left="142"/>
        <w:jc w:val="both"/>
        <w:rPr>
          <w:rFonts w:asciiTheme="majorHAnsi" w:hAnsiTheme="majorHAnsi" w:cstheme="minorHAnsi"/>
          <w:i/>
          <w:sz w:val="18"/>
          <w:szCs w:val="18"/>
        </w:rPr>
      </w:pPr>
    </w:p>
    <w:p w:rsidR="00F33B38" w:rsidRPr="001E28FE" w:rsidRDefault="00F33B38" w:rsidP="00F33B38">
      <w:pPr>
        <w:spacing w:after="0" w:line="240" w:lineRule="auto"/>
        <w:ind w:left="142"/>
        <w:jc w:val="both"/>
        <w:rPr>
          <w:rFonts w:asciiTheme="majorHAnsi" w:hAnsiTheme="majorHAnsi" w:cstheme="minorHAnsi"/>
          <w:sz w:val="18"/>
          <w:szCs w:val="18"/>
        </w:rPr>
      </w:pPr>
      <w:r w:rsidRPr="001E28FE">
        <w:rPr>
          <w:rFonts w:asciiTheme="majorHAnsi" w:hAnsiTheme="majorHAnsi" w:cstheme="minorHAnsi"/>
          <w:sz w:val="18"/>
        </w:rPr>
        <w:t>Tescil işaretleri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Uçuş planının 7. Maddesi (hava aracı tanımı) uyruk işaretine veya ortak işarete ve herhangi bir AOC (veya eşdeğeri) kapsamında açık bir şekilde belirtilen tescil işaretine uygun mu? </w:t>
      </w:r>
      <w:proofErr w:type="gramStart"/>
      <w:r w:rsidRPr="001E28FE">
        <w:rPr>
          <w:rFonts w:asciiTheme="majorHAnsi" w:hAnsiTheme="majorHAnsi" w:cstheme="minorHAnsi"/>
          <w:i/>
          <w:sz w:val="18"/>
        </w:rPr>
        <w:t>Evet</w:t>
      </w:r>
      <w:proofErr w:type="gramEnd"/>
      <w:r w:rsidRPr="001E28FE">
        <w:rPr>
          <w:rFonts w:asciiTheme="majorHAnsi" w:hAnsiTheme="majorHAnsi" w:cstheme="minorHAnsi"/>
          <w:i/>
          <w:sz w:val="18"/>
        </w:rPr>
        <w:t xml:space="preserve"> ise, lütfen, açılan listeden "Tescil işaretleri"ni seçiniz ve d3) maddesini doldurunuz.</w:t>
      </w:r>
    </w:p>
    <w:p w:rsidR="00F33B38" w:rsidRPr="001E28FE" w:rsidRDefault="00F33B38" w:rsidP="00F33B38">
      <w:pPr>
        <w:spacing w:after="0" w:line="240" w:lineRule="auto"/>
        <w:ind w:left="142"/>
        <w:jc w:val="both"/>
        <w:rPr>
          <w:rFonts w:asciiTheme="majorHAnsi" w:hAnsiTheme="majorHAnsi" w:cstheme="minorHAnsi"/>
          <w:i/>
          <w:sz w:val="18"/>
          <w:szCs w:val="18"/>
        </w:rPr>
      </w:pPr>
    </w:p>
    <w:p w:rsidR="00F33B38" w:rsidRPr="001E28FE" w:rsidRDefault="00F33B38" w:rsidP="00F33B38">
      <w:pPr>
        <w:spacing w:after="0" w:line="240" w:lineRule="auto"/>
        <w:ind w:left="142"/>
        <w:jc w:val="both"/>
        <w:rPr>
          <w:rFonts w:asciiTheme="majorHAnsi" w:hAnsiTheme="majorHAnsi" w:cstheme="minorHAnsi"/>
          <w:b/>
          <w:i/>
          <w:sz w:val="18"/>
          <w:szCs w:val="18"/>
        </w:rPr>
      </w:pPr>
      <w:r w:rsidRPr="001E28FE">
        <w:rPr>
          <w:rFonts w:asciiTheme="majorHAnsi" w:hAnsiTheme="majorHAnsi" w:cstheme="minorHAnsi"/>
          <w:b/>
          <w:i/>
          <w:sz w:val="18"/>
        </w:rPr>
        <w:t>ICAO Tanımlayıcısı ve tescil işaretleri</w:t>
      </w:r>
    </w:p>
    <w:p w:rsidR="00F33B38" w:rsidRPr="001E28FE" w:rsidRDefault="00F33B38" w:rsidP="00F33B38">
      <w:pPr>
        <w:spacing w:after="0" w:line="240" w:lineRule="auto"/>
        <w:ind w:left="142"/>
        <w:jc w:val="both"/>
        <w:rPr>
          <w:rFonts w:asciiTheme="majorHAnsi" w:hAnsiTheme="majorHAnsi" w:cstheme="minorHAnsi"/>
          <w:sz w:val="18"/>
          <w:szCs w:val="18"/>
        </w:rPr>
      </w:pPr>
    </w:p>
    <w:tbl>
      <w:tblPr>
        <w:tblStyle w:val="TabloKlavuzu"/>
        <w:tblW w:w="0" w:type="auto"/>
        <w:tblInd w:w="284" w:type="dxa"/>
        <w:shd w:val="clear" w:color="66FF99" w:fill="CCFFCC"/>
        <w:tblLook w:val="04A0" w:firstRow="1" w:lastRow="0" w:firstColumn="1" w:lastColumn="0" w:noHBand="0" w:noVBand="1"/>
      </w:tblPr>
      <w:tblGrid>
        <w:gridCol w:w="10398"/>
      </w:tblGrid>
      <w:tr w:rsidR="00F33B38" w:rsidRPr="001E28FE" w:rsidTr="00F33B38">
        <w:tc>
          <w:tcPr>
            <w:tcW w:w="10597"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ind w:left="142"/>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d1) CORSIA kapsamında sorumluluk</w:t>
      </w:r>
    </w:p>
    <w:tbl>
      <w:tblPr>
        <w:tblStyle w:val="TabloKlavuzu"/>
        <w:tblW w:w="0" w:type="auto"/>
        <w:tblInd w:w="392" w:type="dxa"/>
        <w:shd w:val="clear" w:color="66FF99" w:fill="B8CCE4" w:themeFill="accent1" w:themeFillTint="66"/>
        <w:tblLook w:val="04A0" w:firstRow="1" w:lastRow="0" w:firstColumn="1" w:lastColumn="0" w:noHBand="0" w:noVBand="1"/>
      </w:tblPr>
      <w:tblGrid>
        <w:gridCol w:w="10290"/>
      </w:tblGrid>
      <w:tr w:rsidR="00F33B38" w:rsidRPr="001E28FE" w:rsidTr="00F33B38">
        <w:tc>
          <w:tcPr>
            <w:tcW w:w="10489" w:type="dxa"/>
            <w:shd w:val="clear" w:color="66FF99" w:fill="B8CCE4" w:themeFill="accent1" w:themeFillTint="66"/>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d2) ICAO Tanımlayıcısı</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Uçak işleticisinin herhangi bir ICAO tanımlayıcısına (tanımlayıcılarına) sahip olması halinde, Doc 8585 — Hava Aracı İşleticilerine, Havacılık Otoritelerine ve Hizmetlerine ilişkin Tanımlayıcılar kapsamında belirtildiği üzere, Hava Trafik Kontrolü amaçları doğrultusunda kullanılan ICAO Tanımlayıcısını (veya Tanımlayıcılarını) belirtiniz.</w:t>
      </w:r>
    </w:p>
    <w:tbl>
      <w:tblPr>
        <w:tblStyle w:val="TabloKlavuzu"/>
        <w:tblW w:w="0" w:type="auto"/>
        <w:tblInd w:w="392" w:type="dxa"/>
        <w:shd w:val="pct5" w:color="66FF99" w:fill="CCFFCC"/>
        <w:tblLook w:val="04A0" w:firstRow="1" w:lastRow="0" w:firstColumn="1" w:lastColumn="0" w:noHBand="0" w:noVBand="1"/>
      </w:tblPr>
      <w:tblGrid>
        <w:gridCol w:w="10290"/>
      </w:tblGrid>
      <w:tr w:rsidR="00F33B38" w:rsidRPr="001E28FE" w:rsidTr="00F33B38">
        <w:tc>
          <w:tcPr>
            <w:tcW w:w="10489" w:type="dxa"/>
            <w:shd w:val="pct5"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4B694E">
      <w:pPr>
        <w:rPr>
          <w:rFonts w:asciiTheme="majorHAnsi" w:hAnsiTheme="majorHAnsi" w:cstheme="minorHAnsi"/>
          <w:sz w:val="18"/>
          <w:szCs w:val="18"/>
        </w:rPr>
      </w:pPr>
    </w:p>
    <w:p w:rsidR="00F33B38" w:rsidRPr="001E28FE" w:rsidRDefault="00F33B38">
      <w:pPr>
        <w:spacing w:after="0" w:line="240" w:lineRule="auto"/>
        <w:ind w:left="79"/>
        <w:jc w:val="both"/>
        <w:rPr>
          <w:rFonts w:asciiTheme="majorHAnsi" w:hAnsiTheme="majorHAnsi" w:cstheme="min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d3) Tescil işaretleri listesi</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 xml:space="preserve">Lütfen, uçağın uyruğu veya ortak işareti ile tescil işareti de </w:t>
      </w:r>
      <w:proofErr w:type="gramStart"/>
      <w:r w:rsidRPr="001E28FE">
        <w:rPr>
          <w:rFonts w:asciiTheme="majorHAnsi" w:hAnsiTheme="majorHAnsi" w:cstheme="minorHAnsi"/>
          <w:i/>
          <w:sz w:val="18"/>
        </w:rPr>
        <w:t>dahil</w:t>
      </w:r>
      <w:proofErr w:type="gramEnd"/>
      <w:r w:rsidRPr="001E28FE">
        <w:rPr>
          <w:rFonts w:asciiTheme="majorHAnsi" w:hAnsiTheme="majorHAnsi" w:cstheme="minorHAnsi"/>
          <w:i/>
          <w:sz w:val="18"/>
        </w:rPr>
        <w:t xml:space="preserve"> olmak üzere, tüm uçakları belirtiniz. Filonuzun, 30 adet tescil işaretini aşması halinde, lütfen, EMP'ye ayrı bir doküman olarak iliştiriniz.</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2"/>
        <w:gridCol w:w="4253"/>
        <w:gridCol w:w="850"/>
        <w:gridCol w:w="1985"/>
        <w:gridCol w:w="850"/>
        <w:gridCol w:w="1559"/>
      </w:tblGrid>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Numara</w:t>
            </w:r>
          </w:p>
        </w:tc>
        <w:tc>
          <w:tcPr>
            <w:tcW w:w="4253" w:type="dxa"/>
            <w:shd w:val="clear" w:color="auto" w:fill="BCD6ED"/>
            <w:vAlign w:val="center"/>
          </w:tcPr>
          <w:p w:rsidR="00F33B38" w:rsidRPr="001E28FE" w:rsidRDefault="00F33B38" w:rsidP="00F33B38">
            <w:pPr>
              <w:pStyle w:val="TableParagraph"/>
              <w:spacing w:before="14" w:line="172" w:lineRule="exact"/>
              <w:jc w:val="center"/>
              <w:rPr>
                <w:sz w:val="15"/>
              </w:rPr>
            </w:pPr>
            <w:r w:rsidRPr="001E28FE">
              <w:rPr>
                <w:w w:val="105"/>
                <w:sz w:val="15"/>
              </w:rPr>
              <w:t>Tescil işareti</w:t>
            </w: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Numara</w:t>
            </w:r>
          </w:p>
        </w:tc>
        <w:tc>
          <w:tcPr>
            <w:tcW w:w="1985" w:type="dxa"/>
            <w:shd w:val="clear" w:color="auto" w:fill="BCD6ED"/>
            <w:vAlign w:val="center"/>
          </w:tcPr>
          <w:p w:rsidR="00F33B38" w:rsidRPr="001E28FE" w:rsidRDefault="00F33B38" w:rsidP="00F33B38">
            <w:pPr>
              <w:pStyle w:val="TableParagraph"/>
              <w:spacing w:before="14" w:line="172" w:lineRule="exact"/>
              <w:jc w:val="center"/>
              <w:rPr>
                <w:sz w:val="15"/>
              </w:rPr>
            </w:pPr>
            <w:r w:rsidRPr="001E28FE">
              <w:rPr>
                <w:w w:val="105"/>
                <w:sz w:val="15"/>
              </w:rPr>
              <w:t>Tescil işareti</w:t>
            </w: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Numara</w:t>
            </w:r>
          </w:p>
        </w:tc>
        <w:tc>
          <w:tcPr>
            <w:tcW w:w="1559" w:type="dxa"/>
            <w:shd w:val="clear" w:color="auto" w:fill="BCD6ED"/>
            <w:vAlign w:val="center"/>
          </w:tcPr>
          <w:p w:rsidR="00F33B38" w:rsidRPr="001E28FE" w:rsidRDefault="00F33B38" w:rsidP="00F33B38">
            <w:pPr>
              <w:pStyle w:val="TableParagraph"/>
              <w:spacing w:before="14" w:line="172" w:lineRule="exact"/>
              <w:jc w:val="center"/>
              <w:rPr>
                <w:sz w:val="15"/>
              </w:rPr>
            </w:pPr>
            <w:r w:rsidRPr="001E28FE">
              <w:rPr>
                <w:w w:val="105"/>
                <w:sz w:val="15"/>
              </w:rPr>
              <w:t>Tescil işareti</w:t>
            </w: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3"/>
                <w:sz w:val="15"/>
              </w:rPr>
              <w:t>1</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11</w:t>
            </w:r>
          </w:p>
        </w:tc>
        <w:tc>
          <w:tcPr>
            <w:tcW w:w="1985"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21</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3"/>
                <w:sz w:val="15"/>
              </w:rPr>
              <w:t>2</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12</w:t>
            </w:r>
          </w:p>
        </w:tc>
        <w:tc>
          <w:tcPr>
            <w:tcW w:w="1985"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22</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3"/>
                <w:sz w:val="15"/>
              </w:rPr>
              <w:t>3</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13</w:t>
            </w:r>
          </w:p>
        </w:tc>
        <w:tc>
          <w:tcPr>
            <w:tcW w:w="1985" w:type="dxa"/>
            <w:shd w:val="clear" w:color="auto" w:fill="CCFFCC"/>
            <w:vAlign w:val="center"/>
          </w:tcPr>
          <w:p w:rsidR="00F33B38" w:rsidRPr="001E28FE" w:rsidRDefault="00F33B38" w:rsidP="00F33B38">
            <w:pPr>
              <w:pStyle w:val="TableParagraph"/>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23</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3"/>
                <w:sz w:val="15"/>
              </w:rPr>
              <w:t>4</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14</w:t>
            </w:r>
          </w:p>
        </w:tc>
        <w:tc>
          <w:tcPr>
            <w:tcW w:w="1985"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24</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3"/>
                <w:sz w:val="15"/>
              </w:rPr>
              <w:t>5</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15</w:t>
            </w:r>
          </w:p>
        </w:tc>
        <w:tc>
          <w:tcPr>
            <w:tcW w:w="1985"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25</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3"/>
                <w:sz w:val="15"/>
              </w:rPr>
              <w:t>6</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16</w:t>
            </w:r>
          </w:p>
        </w:tc>
        <w:tc>
          <w:tcPr>
            <w:tcW w:w="1985"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26</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4" w:lineRule="exact"/>
              <w:jc w:val="center"/>
              <w:rPr>
                <w:sz w:val="15"/>
              </w:rPr>
            </w:pPr>
            <w:r w:rsidRPr="001E28FE">
              <w:rPr>
                <w:w w:val="103"/>
                <w:sz w:val="15"/>
              </w:rPr>
              <w:t>7</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4" w:lineRule="exact"/>
              <w:jc w:val="center"/>
              <w:rPr>
                <w:sz w:val="15"/>
              </w:rPr>
            </w:pPr>
            <w:r w:rsidRPr="001E28FE">
              <w:rPr>
                <w:w w:val="105"/>
                <w:sz w:val="15"/>
              </w:rPr>
              <w:t>17</w:t>
            </w:r>
          </w:p>
        </w:tc>
        <w:tc>
          <w:tcPr>
            <w:tcW w:w="1985"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4" w:lineRule="exact"/>
              <w:jc w:val="center"/>
              <w:rPr>
                <w:sz w:val="15"/>
              </w:rPr>
            </w:pPr>
            <w:r w:rsidRPr="001E28FE">
              <w:rPr>
                <w:w w:val="105"/>
                <w:sz w:val="15"/>
              </w:rPr>
              <w:t>27</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3"/>
                <w:sz w:val="15"/>
              </w:rPr>
              <w:t>8</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18</w:t>
            </w:r>
          </w:p>
        </w:tc>
        <w:tc>
          <w:tcPr>
            <w:tcW w:w="1985"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28</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3"/>
                <w:sz w:val="15"/>
              </w:rPr>
              <w:t>9</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19</w:t>
            </w:r>
          </w:p>
        </w:tc>
        <w:tc>
          <w:tcPr>
            <w:tcW w:w="1985"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29</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r w:rsidR="00F33B38" w:rsidRPr="001E28FE" w:rsidTr="00F33B38">
        <w:trPr>
          <w:trHeight w:val="206"/>
        </w:trPr>
        <w:tc>
          <w:tcPr>
            <w:tcW w:w="992"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10</w:t>
            </w:r>
          </w:p>
        </w:tc>
        <w:tc>
          <w:tcPr>
            <w:tcW w:w="4253"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20</w:t>
            </w:r>
          </w:p>
        </w:tc>
        <w:tc>
          <w:tcPr>
            <w:tcW w:w="1985" w:type="dxa"/>
            <w:shd w:val="clear" w:color="auto" w:fill="CCFFCC"/>
            <w:vAlign w:val="center"/>
          </w:tcPr>
          <w:p w:rsidR="00F33B38" w:rsidRPr="001E28FE" w:rsidRDefault="00F33B38" w:rsidP="00F33B38">
            <w:pPr>
              <w:pStyle w:val="TableParagraph"/>
              <w:jc w:val="center"/>
              <w:rPr>
                <w:rFonts w:ascii="Times New Roman"/>
                <w:sz w:val="12"/>
              </w:rPr>
            </w:pPr>
          </w:p>
        </w:tc>
        <w:tc>
          <w:tcPr>
            <w:tcW w:w="850" w:type="dxa"/>
            <w:shd w:val="clear" w:color="auto" w:fill="BCD6ED"/>
            <w:vAlign w:val="center"/>
          </w:tcPr>
          <w:p w:rsidR="00F33B38" w:rsidRPr="001E28FE" w:rsidRDefault="00F33B38" w:rsidP="00F33B38">
            <w:pPr>
              <w:pStyle w:val="TableParagraph"/>
              <w:spacing w:before="23" w:line="163" w:lineRule="exact"/>
              <w:jc w:val="center"/>
              <w:rPr>
                <w:sz w:val="15"/>
              </w:rPr>
            </w:pPr>
            <w:r w:rsidRPr="001E28FE">
              <w:rPr>
                <w:w w:val="105"/>
                <w:sz w:val="15"/>
              </w:rPr>
              <w:t>30</w:t>
            </w:r>
          </w:p>
        </w:tc>
        <w:tc>
          <w:tcPr>
            <w:tcW w:w="1559" w:type="dxa"/>
            <w:shd w:val="clear" w:color="auto" w:fill="CCFFCC"/>
            <w:vAlign w:val="center"/>
          </w:tcPr>
          <w:p w:rsidR="00F33B38" w:rsidRPr="001E28FE" w:rsidRDefault="00F33B38" w:rsidP="00F33B38">
            <w:pPr>
              <w:pStyle w:val="TableParagraph"/>
              <w:jc w:val="center"/>
              <w:rPr>
                <w:rFonts w:ascii="Times New Roman"/>
                <w:sz w:val="12"/>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d4) Uçuşun atfedilmesine ilişkin ilave bilgiler</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uçuş atfına ilişkin olarak takip edilen yaklaşımı destekleyecek ilave bilgiler veriniz.</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rPr>
          <w:trHeight w:val="1972"/>
        </w:trPr>
        <w:tc>
          <w:tcPr>
            <w:tcW w:w="1050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i/>
          <w:sz w:val="18"/>
          <w:szCs w:val="18"/>
        </w:rPr>
      </w:pPr>
      <w:r w:rsidRPr="001E28FE">
        <w:rPr>
          <w:rFonts w:asciiTheme="majorHAnsi" w:hAnsiTheme="majorHAnsi" w:cstheme="minorHAnsi"/>
          <w:b/>
          <w:sz w:val="18"/>
        </w:rPr>
        <w:t>e) Herhangi bir havayolu işletme ruhsatınız (AOC) var mı?</w:t>
      </w:r>
    </w:p>
    <w:p w:rsidR="00F33B38" w:rsidRPr="001E28FE" w:rsidRDefault="00F33B38" w:rsidP="00F33B38">
      <w:pPr>
        <w:spacing w:after="0" w:line="240" w:lineRule="auto"/>
        <w:ind w:left="142"/>
        <w:jc w:val="both"/>
        <w:rPr>
          <w:rFonts w:asciiTheme="majorHAnsi" w:hAnsiTheme="majorHAnsi" w:cstheme="minorHAnsi"/>
          <w:i/>
          <w:sz w:val="18"/>
          <w:szCs w:val="18"/>
        </w:rPr>
      </w:pPr>
      <w:proofErr w:type="gramStart"/>
      <w:r w:rsidRPr="001E28FE">
        <w:rPr>
          <w:rFonts w:asciiTheme="majorHAnsi" w:hAnsiTheme="majorHAnsi" w:cstheme="minorHAnsi"/>
          <w:i/>
          <w:sz w:val="18"/>
        </w:rPr>
        <w:t>Havayolu işletme ruhsatı (AOC), herhangi bir işleticiyi, belirtilen ticari hava taşımacılığı operasyonlarını yerine getirmek üzere yetkilendiren bir sertifikadır; başka bir ifadeyle, herhangi bir uçak işleticisine, herhangi bir Sivil Havacılık Otoritesi tarafından düzenlenen ve söz konusu uçak işleticisinin, ruhsat kapsamında belirtilen havacılık faaliyetlerine ilişkin olarak, uçağın, emniyetli operasyonlar gerçekleştirmesini sağlayacak profesyonel kabiliyete ve organizasyona sahip olduğunu doğrulayan bir dokümandır.</w:t>
      </w:r>
      <w:proofErr w:type="gramEnd"/>
    </w:p>
    <w:tbl>
      <w:tblPr>
        <w:tblStyle w:val="TabloKlavuzu"/>
        <w:tblW w:w="0" w:type="auto"/>
        <w:tblInd w:w="392" w:type="dxa"/>
        <w:shd w:val="pct5" w:color="66FF99" w:fill="CCFFCC"/>
        <w:tblLook w:val="04A0" w:firstRow="1" w:lastRow="0" w:firstColumn="1" w:lastColumn="0" w:noHBand="0" w:noVBand="1"/>
      </w:tblPr>
      <w:tblGrid>
        <w:gridCol w:w="10290"/>
      </w:tblGrid>
      <w:tr w:rsidR="00F33B38" w:rsidRPr="001E28FE" w:rsidTr="00F33B38">
        <w:tc>
          <w:tcPr>
            <w:tcW w:w="10489" w:type="dxa"/>
            <w:shd w:val="pct5"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e1) AOC'nin tanımlama kodu</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düzenleyen Sivil Havacılık Otoritesinin havayolu işletme ruhsatının kimlik numarasını giriniz. Birden fazla AOC'ye sahip olmanız durumunda, ilave ruhsatları, "Ruhsat hakkında bilgiler" alanında belirtiniz.</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c>
          <w:tcPr>
            <w:tcW w:w="104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e2) Tanzim tarihi</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havayolu işletme ruhsatının tanzim edildiği tarihi giriniz. yyyy-aa-gg giriş formatını kullanınız.</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c>
          <w:tcPr>
            <w:tcW w:w="104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e3) Son geçerlilik tarihi</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havayolu işletme ruhsatının sona erdiği tarihi giriniz (mevcut olması halinde). yyyy-aa-gg giriş formatını kullanınız.</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c>
          <w:tcPr>
            <w:tcW w:w="104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e4) AOC'ye ilişkin yetkili otorite</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 xml:space="preserve">Lütfen, AOC'ye </w:t>
      </w:r>
      <w:r w:rsidR="001E28FE" w:rsidRPr="001E28FE">
        <w:rPr>
          <w:rFonts w:asciiTheme="majorHAnsi" w:hAnsiTheme="majorHAnsi" w:cstheme="minorHAnsi"/>
          <w:i/>
          <w:sz w:val="18"/>
        </w:rPr>
        <w:t>tanzim</w:t>
      </w:r>
      <w:r w:rsidRPr="001E28FE">
        <w:rPr>
          <w:rFonts w:asciiTheme="majorHAnsi" w:hAnsiTheme="majorHAnsi" w:cstheme="minorHAnsi"/>
          <w:i/>
          <w:sz w:val="18"/>
        </w:rPr>
        <w:t xml:space="preserve"> eden otoritenin adresini giriniz.</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84"/>
        <w:gridCol w:w="8505"/>
      </w:tblGrid>
      <w:tr w:rsidR="00F33B38" w:rsidRPr="001E28FE" w:rsidTr="00F33B38">
        <w:trPr>
          <w:trHeight w:val="20"/>
        </w:trPr>
        <w:tc>
          <w:tcPr>
            <w:tcW w:w="1984" w:type="dxa"/>
            <w:shd w:val="clear" w:color="auto" w:fill="BCD6ED"/>
            <w:vAlign w:val="center"/>
          </w:tcPr>
          <w:p w:rsidR="00F33B38" w:rsidRPr="001E28FE" w:rsidRDefault="00F33B38" w:rsidP="00F33B38">
            <w:pPr>
              <w:pStyle w:val="TableParagraph"/>
              <w:ind w:left="31"/>
              <w:rPr>
                <w:sz w:val="16"/>
              </w:rPr>
            </w:pPr>
            <w:r w:rsidRPr="001E28FE">
              <w:rPr>
                <w:w w:val="105"/>
                <w:sz w:val="16"/>
              </w:rPr>
              <w:t>Otoritenin adı:</w:t>
            </w:r>
          </w:p>
        </w:tc>
        <w:tc>
          <w:tcPr>
            <w:tcW w:w="8505"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20"/>
        </w:trPr>
        <w:tc>
          <w:tcPr>
            <w:tcW w:w="1984" w:type="dxa"/>
            <w:shd w:val="clear" w:color="auto" w:fill="BCD6ED"/>
            <w:vAlign w:val="center"/>
          </w:tcPr>
          <w:p w:rsidR="00F33B38" w:rsidRPr="001E28FE" w:rsidRDefault="00F33B38" w:rsidP="00F33B38">
            <w:pPr>
              <w:pStyle w:val="TableParagraph"/>
              <w:ind w:left="31"/>
              <w:rPr>
                <w:sz w:val="16"/>
              </w:rPr>
            </w:pPr>
            <w:r w:rsidRPr="001E28FE">
              <w:rPr>
                <w:w w:val="105"/>
                <w:sz w:val="16"/>
              </w:rPr>
              <w:t>Adres satırı:</w:t>
            </w:r>
          </w:p>
        </w:tc>
        <w:tc>
          <w:tcPr>
            <w:tcW w:w="8505"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20"/>
        </w:trPr>
        <w:tc>
          <w:tcPr>
            <w:tcW w:w="1984" w:type="dxa"/>
            <w:shd w:val="clear" w:color="auto" w:fill="BCD6ED"/>
            <w:vAlign w:val="center"/>
          </w:tcPr>
          <w:p w:rsidR="00F33B38" w:rsidRPr="001E28FE" w:rsidRDefault="00F33B38" w:rsidP="00F33B38">
            <w:pPr>
              <w:pStyle w:val="TableParagraph"/>
              <w:ind w:left="31"/>
              <w:rPr>
                <w:sz w:val="16"/>
              </w:rPr>
            </w:pPr>
            <w:r w:rsidRPr="001E28FE">
              <w:rPr>
                <w:w w:val="105"/>
                <w:sz w:val="16"/>
              </w:rPr>
              <w:t>Şehir:</w:t>
            </w:r>
          </w:p>
        </w:tc>
        <w:tc>
          <w:tcPr>
            <w:tcW w:w="8505"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20"/>
        </w:trPr>
        <w:tc>
          <w:tcPr>
            <w:tcW w:w="1984" w:type="dxa"/>
            <w:shd w:val="clear" w:color="auto" w:fill="BCD6ED"/>
            <w:vAlign w:val="center"/>
          </w:tcPr>
          <w:p w:rsidR="00F33B38" w:rsidRPr="001E28FE" w:rsidRDefault="00F33B38" w:rsidP="00F33B38">
            <w:pPr>
              <w:pStyle w:val="TableParagraph"/>
              <w:ind w:left="31"/>
              <w:rPr>
                <w:sz w:val="16"/>
              </w:rPr>
            </w:pPr>
            <w:r w:rsidRPr="001E28FE">
              <w:rPr>
                <w:w w:val="105"/>
                <w:sz w:val="16"/>
              </w:rPr>
              <w:t>Devlet / İl / Bölge:</w:t>
            </w:r>
          </w:p>
        </w:tc>
        <w:tc>
          <w:tcPr>
            <w:tcW w:w="8505"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20"/>
        </w:trPr>
        <w:tc>
          <w:tcPr>
            <w:tcW w:w="1984" w:type="dxa"/>
            <w:shd w:val="clear" w:color="auto" w:fill="BCD6ED"/>
            <w:vAlign w:val="center"/>
          </w:tcPr>
          <w:p w:rsidR="00F33B38" w:rsidRPr="001E28FE" w:rsidRDefault="00F33B38" w:rsidP="00F33B38">
            <w:pPr>
              <w:pStyle w:val="TableParagraph"/>
              <w:ind w:left="31"/>
              <w:rPr>
                <w:sz w:val="16"/>
              </w:rPr>
            </w:pPr>
            <w:r w:rsidRPr="001E28FE">
              <w:rPr>
                <w:w w:val="105"/>
                <w:sz w:val="16"/>
              </w:rPr>
              <w:t>Posta Kodu/ZIP:</w:t>
            </w:r>
          </w:p>
        </w:tc>
        <w:tc>
          <w:tcPr>
            <w:tcW w:w="8505"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20"/>
        </w:trPr>
        <w:tc>
          <w:tcPr>
            <w:tcW w:w="1984" w:type="dxa"/>
            <w:shd w:val="clear" w:color="auto" w:fill="BCD6ED"/>
            <w:vAlign w:val="center"/>
          </w:tcPr>
          <w:p w:rsidR="00F33B38" w:rsidRPr="001E28FE" w:rsidRDefault="00F33B38" w:rsidP="00F33B38">
            <w:pPr>
              <w:pStyle w:val="TableParagraph"/>
              <w:ind w:left="31"/>
              <w:rPr>
                <w:sz w:val="16"/>
              </w:rPr>
            </w:pPr>
            <w:r w:rsidRPr="001E28FE">
              <w:rPr>
                <w:w w:val="105"/>
                <w:sz w:val="16"/>
              </w:rPr>
              <w:t>Ülke:</w:t>
            </w:r>
          </w:p>
        </w:tc>
        <w:tc>
          <w:tcPr>
            <w:tcW w:w="8505" w:type="dxa"/>
            <w:shd w:val="clear" w:color="auto" w:fill="CCFFCC"/>
            <w:vAlign w:val="center"/>
          </w:tcPr>
          <w:p w:rsidR="00F33B38" w:rsidRPr="001E28FE" w:rsidRDefault="00F33B38" w:rsidP="00F33B38">
            <w:pPr>
              <w:pStyle w:val="TableParagraph"/>
              <w:rPr>
                <w:rFonts w:ascii="Times New Roman"/>
                <w:sz w:val="14"/>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e5) Ruhsat ile ilgili bilgiler</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AOC kapsamında gerçekleştirilmesine izin verilen havacılık faaliyetlerinin kapsamı ile ilgili bilgi veriniz. Herhangi bir geçici, bölgesel veya sair kısıtlama var mı? Herhangi bir yükümlülük uygulandı mı?</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rPr>
          <w:trHeight w:val="996"/>
        </w:trPr>
        <w:tc>
          <w:tcPr>
            <w:tcW w:w="105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4B694E">
      <w:pPr>
        <w:rPr>
          <w:rFonts w:asciiTheme="majorHAnsi" w:hAnsiTheme="maj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 xml:space="preserve">e6) Lütfen, Söz konusu Emisyon İzleme Planında yer alan AOC'lerin mevcut </w:t>
      </w:r>
      <w:proofErr w:type="gramStart"/>
      <w:r w:rsidRPr="001E28FE">
        <w:rPr>
          <w:rFonts w:asciiTheme="majorHAnsi" w:hAnsiTheme="majorHAnsi" w:cstheme="minorHAnsi"/>
          <w:b/>
          <w:sz w:val="18"/>
        </w:rPr>
        <w:t>versiyonlarını</w:t>
      </w:r>
      <w:proofErr w:type="gramEnd"/>
      <w:r w:rsidRPr="001E28FE">
        <w:rPr>
          <w:rFonts w:asciiTheme="majorHAnsi" w:hAnsiTheme="majorHAnsi" w:cstheme="minorHAnsi"/>
          <w:b/>
          <w:sz w:val="18"/>
        </w:rPr>
        <w:t xml:space="preserve"> iliştiriniz; lütfen, aşağıdaki hususları teyit ediniz.</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c>
          <w:tcPr>
            <w:tcW w:w="104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f) Şirketinizin mülkiyet yapısının açıklanması</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Uçak işleticisinin, dış hat uçuşları gerçekleştiren diğer uçak işleticilerine ilişkin bir ana şirket mi veya dış hat uçuşları gerçekleştiren başka bir uçak işleticisinin (ve işleticilerinin) herhangi bir iştiraki mi olduğunun ve/veya dış hat uçuşları gerçekleştiren diğer uçak işleticilerini teşkil eden bir ana şirkete veya iştiraklere sahip olup olmadığının tanımlanması da </w:t>
      </w:r>
      <w:proofErr w:type="gramStart"/>
      <w:r w:rsidRPr="001E28FE">
        <w:rPr>
          <w:rFonts w:asciiTheme="majorHAnsi" w:hAnsiTheme="majorHAnsi" w:cstheme="minorHAnsi"/>
          <w:i/>
          <w:sz w:val="18"/>
        </w:rPr>
        <w:t>dahil</w:t>
      </w:r>
      <w:proofErr w:type="gramEnd"/>
      <w:r w:rsidRPr="001E28FE">
        <w:rPr>
          <w:rFonts w:asciiTheme="majorHAnsi" w:hAnsiTheme="majorHAnsi" w:cstheme="minorHAnsi"/>
          <w:i/>
          <w:sz w:val="18"/>
        </w:rPr>
        <w:t xml:space="preserve"> olmak üzere, dış hat uçuşları gerçekleştiren diğer uçak işleticileri ile ilgili mülkiyet yapısına ilişkin bilgiler. Lütfen, işleticinin mülkiyet yapısını açıklayınız.</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rPr>
          <w:trHeight w:val="996"/>
        </w:trPr>
        <w:tc>
          <w:tcPr>
            <w:tcW w:w="1073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f1) CORSIA'nın idare edilmesinde tek kuruluş olarak tanımlanan ana şirket-iştirak ilişkisi</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uçak işleticisinin, CORSIA'nın idare edilmesine ilişkin tek bir kuruluş olarak tanımlanması gereken bir ana şirket-iştirak ilişkisi içerisinde olup olmadığını belirtiniz.</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c>
          <w:tcPr>
            <w:tcW w:w="104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f2) İştirak(ler)in adı/ticari unvanı</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Şirketinizin, herhangi bir grubun başında olması halinde, lütfen, uluslararası havacılık faaliyetleri de gerçekleştiren iştiraklerin adlarını/ticari unvanlarını belirtiniz ve dış hat uçuşlarına ilişkin iştirakin uçak tanımlamasının nasıl yönetildiğini seçiniz. Uygun olduğu durumlarda, lütfen, ilave açıklama dosyalarını, Emisyon İzleme Planına iliştiriniz.</w:t>
      </w: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59"/>
        <w:gridCol w:w="7919"/>
      </w:tblGrid>
      <w:tr w:rsidR="00F33B38" w:rsidRPr="001E28FE" w:rsidTr="00F33B38">
        <w:trPr>
          <w:trHeight w:val="448"/>
        </w:trPr>
        <w:tc>
          <w:tcPr>
            <w:tcW w:w="2859" w:type="dxa"/>
            <w:shd w:val="clear" w:color="auto" w:fill="BCD6ED"/>
            <w:vAlign w:val="center"/>
          </w:tcPr>
          <w:p w:rsidR="00F33B38" w:rsidRPr="001E28FE" w:rsidRDefault="00F33B38" w:rsidP="00F33B38">
            <w:pPr>
              <w:pStyle w:val="TableParagraph"/>
              <w:spacing w:before="134"/>
              <w:jc w:val="center"/>
              <w:rPr>
                <w:sz w:val="16"/>
              </w:rPr>
            </w:pPr>
            <w:r w:rsidRPr="001E28FE">
              <w:rPr>
                <w:w w:val="105"/>
                <w:sz w:val="16"/>
              </w:rPr>
              <w:t>İştirakin adı/ticari unvanı</w:t>
            </w:r>
          </w:p>
        </w:tc>
        <w:tc>
          <w:tcPr>
            <w:tcW w:w="7919" w:type="dxa"/>
            <w:shd w:val="clear" w:color="auto" w:fill="BCD6ED"/>
            <w:vAlign w:val="center"/>
          </w:tcPr>
          <w:p w:rsidR="00F33B38" w:rsidRPr="001E28FE" w:rsidRDefault="00F33B38" w:rsidP="00F33B38">
            <w:pPr>
              <w:pStyle w:val="TableParagraph"/>
              <w:spacing w:before="6" w:line="210" w:lineRule="exact"/>
              <w:ind w:right="657"/>
              <w:jc w:val="center"/>
              <w:rPr>
                <w:sz w:val="16"/>
              </w:rPr>
            </w:pPr>
            <w:r w:rsidRPr="001E28FE">
              <w:rPr>
                <w:w w:val="105"/>
                <w:sz w:val="16"/>
              </w:rPr>
              <w:t>Dış hat uçuşlarına ilişkin iştirakin hava aracı tanımı (Uçuş planının 7. Maddesi)</w:t>
            </w:r>
          </w:p>
        </w:tc>
      </w:tr>
      <w:tr w:rsidR="00F33B38" w:rsidRPr="001E28FE" w:rsidTr="00F33B38">
        <w:trPr>
          <w:trHeight w:val="448"/>
        </w:trPr>
        <w:tc>
          <w:tcPr>
            <w:tcW w:w="2859" w:type="dxa"/>
            <w:shd w:val="clear" w:color="auto" w:fill="CCFFCC"/>
            <w:vAlign w:val="center"/>
          </w:tcPr>
          <w:p w:rsidR="00F33B38" w:rsidRPr="001E28FE" w:rsidRDefault="00F33B38" w:rsidP="00F33B38">
            <w:pPr>
              <w:pStyle w:val="TableParagraph"/>
              <w:rPr>
                <w:rFonts w:ascii="Times New Roman"/>
                <w:sz w:val="14"/>
              </w:rPr>
            </w:pPr>
          </w:p>
        </w:tc>
        <w:tc>
          <w:tcPr>
            <w:tcW w:w="7919"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448"/>
        </w:trPr>
        <w:tc>
          <w:tcPr>
            <w:tcW w:w="2859" w:type="dxa"/>
            <w:shd w:val="clear" w:color="auto" w:fill="CCFFCC"/>
            <w:vAlign w:val="center"/>
          </w:tcPr>
          <w:p w:rsidR="00F33B38" w:rsidRPr="001E28FE" w:rsidRDefault="00F33B38" w:rsidP="00F33B38">
            <w:pPr>
              <w:pStyle w:val="TableParagraph"/>
              <w:rPr>
                <w:rFonts w:ascii="Times New Roman"/>
                <w:sz w:val="14"/>
              </w:rPr>
            </w:pPr>
          </w:p>
        </w:tc>
        <w:tc>
          <w:tcPr>
            <w:tcW w:w="7919"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448"/>
        </w:trPr>
        <w:tc>
          <w:tcPr>
            <w:tcW w:w="2859" w:type="dxa"/>
            <w:shd w:val="clear" w:color="auto" w:fill="CCFFCC"/>
            <w:vAlign w:val="center"/>
          </w:tcPr>
          <w:p w:rsidR="00F33B38" w:rsidRPr="001E28FE" w:rsidRDefault="00F33B38" w:rsidP="00F33B38">
            <w:pPr>
              <w:pStyle w:val="TableParagraph"/>
              <w:rPr>
                <w:rFonts w:ascii="Times New Roman"/>
                <w:sz w:val="14"/>
              </w:rPr>
            </w:pPr>
          </w:p>
        </w:tc>
        <w:tc>
          <w:tcPr>
            <w:tcW w:w="7919" w:type="dxa"/>
            <w:shd w:val="clear" w:color="auto" w:fill="CCFFCC"/>
            <w:vAlign w:val="center"/>
          </w:tcPr>
          <w:p w:rsidR="00F33B38" w:rsidRPr="001E28FE" w:rsidRDefault="00F33B38" w:rsidP="00F33B38">
            <w:pPr>
              <w:pStyle w:val="TableParagraph"/>
              <w:rPr>
                <w:rFonts w:ascii="Times New Roman"/>
                <w:sz w:val="14"/>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f3) Ana şirketin ve iştirak(ler)in, aynı Devlet tarafından idare edildiğinin teyit edilmesi</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Herhangi bir ana şirket - iştirak ilişkisi içerisinde bulunan uçak işleticisinin, CORSIA'nın amaçları doğrultusunda, tek bir uçak işleticisi olarak değerlendirilmesini istemesi halinde, söz konusu ana şirketin ve iştirak(ler)in aynı Devlet tarafından yayınlanan CORSIA'nın idare edilmesine tabi olduğunun teyit edilmesi.</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c>
          <w:tcPr>
            <w:tcW w:w="104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f4) Ana şirketin ve iştirak(ler)in, tamamen ana şirketin mülkiyetinde olduğunun teyit edilmesi</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Herhangi bir ana şirket - iştirak ilişkisi içerisinde bulunan uçak işleticisinin, CORSIA'nın amaçları doğrultusunda, tek bir uçak işleticisi olarak değerlendirilmesini istemesi halinde, söz konusu iştirak(ler)in, tamamen ana şirketin mülkiyetinde olduğunun teyit edilmesi.</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c>
          <w:tcPr>
            <w:tcW w:w="104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f5) İştirak(ler)e ilişkin ilave bilgiler</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1. Adım: f3</w:t>
      </w:r>
      <w:proofErr w:type="gramStart"/>
      <w:r w:rsidRPr="001E28FE">
        <w:rPr>
          <w:rFonts w:asciiTheme="majorHAnsi" w:hAnsiTheme="majorHAnsi" w:cstheme="minorHAnsi"/>
          <w:i/>
          <w:sz w:val="18"/>
        </w:rPr>
        <w:t>)</w:t>
      </w:r>
      <w:proofErr w:type="gramEnd"/>
      <w:r w:rsidRPr="001E28FE">
        <w:rPr>
          <w:rFonts w:asciiTheme="majorHAnsi" w:hAnsiTheme="majorHAnsi" w:cstheme="minorHAnsi"/>
          <w:i/>
          <w:sz w:val="18"/>
        </w:rPr>
        <w:t xml:space="preserve"> maddesinde yer alan bilgiler doğrultusunda, lütfen, d) maddesinde talep edilen bilgi seviyesine uygun olarak, dış hat uçuşları gerçekleştiren iştirak(ler)in hava aracı tanımını (uçuş planının 7. Maddesi) belirtiniz. Lütfen, </w:t>
      </w:r>
      <w:r w:rsidR="001E28FE" w:rsidRPr="001E28FE">
        <w:rPr>
          <w:rFonts w:asciiTheme="majorHAnsi" w:hAnsiTheme="majorHAnsi" w:cstheme="minorHAnsi"/>
          <w:i/>
          <w:sz w:val="18"/>
        </w:rPr>
        <w:t>uçuşların</w:t>
      </w:r>
      <w:r w:rsidRPr="001E28FE">
        <w:rPr>
          <w:rFonts w:asciiTheme="majorHAnsi" w:hAnsiTheme="majorHAnsi" w:cstheme="minorHAnsi"/>
          <w:i/>
          <w:sz w:val="18"/>
        </w:rPr>
        <w:t>, ana şirket/iştirak operasyonuna nasıl tayin edildiğini belirtiniz.</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2. Adım: Lütfen, iştirak(ler)in ana şirketin izleme planından sapmaları halinde, bu Emisyon İzleme Planında diğer maddelerin yer alıp almadığını belirtiniz.</w:t>
      </w:r>
    </w:p>
    <w:p w:rsidR="00F33B38" w:rsidRPr="001E28FE" w:rsidRDefault="00F33B38" w:rsidP="00F33B38">
      <w:pPr>
        <w:spacing w:after="0" w:line="240" w:lineRule="auto"/>
        <w:ind w:left="284"/>
        <w:jc w:val="both"/>
        <w:rPr>
          <w:rFonts w:asciiTheme="majorHAnsi" w:hAnsiTheme="majorHAnsi" w:cstheme="minorHAnsi"/>
          <w:i/>
          <w:sz w:val="18"/>
          <w:szCs w:val="18"/>
        </w:rPr>
      </w:pP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Aşağıda yeterli alanın mevcut olması halinde, lütfen, ilave dokümanları, Emisyon İzleme Planı sunumunuza iliştiriniz.</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rPr>
          <w:trHeight w:val="1972"/>
        </w:trPr>
        <w:tc>
          <w:tcPr>
            <w:tcW w:w="1050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g) Uçak işleticisinin faaliyetlerinin açıklanması</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uçak işleticisinin faaliyetlerini açıklayınız. Ana Devlet çiftleri, tipik kiralama sözleşmeleri, tarifeli/tarifesiz yolcu/kargo/yönetici operasyonları ve coğrafi kapsamlı operasyonlar ile ilgili </w:t>
      </w:r>
      <w:r w:rsidR="001E28FE" w:rsidRPr="001E28FE">
        <w:rPr>
          <w:rFonts w:asciiTheme="majorHAnsi" w:hAnsiTheme="majorHAnsi" w:cstheme="minorHAnsi"/>
          <w:i/>
          <w:sz w:val="18"/>
        </w:rPr>
        <w:t>bilgi</w:t>
      </w:r>
      <w:r w:rsidRPr="001E28FE">
        <w:rPr>
          <w:rFonts w:asciiTheme="majorHAnsi" w:hAnsiTheme="majorHAnsi" w:cstheme="minorHAnsi"/>
          <w:i/>
          <w:sz w:val="18"/>
        </w:rPr>
        <w:t xml:space="preserve"> veriniz.</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rPr>
          <w:trHeight w:val="1972"/>
        </w:trPr>
        <w:tc>
          <w:tcPr>
            <w:tcW w:w="1065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h) İrtibat kişisi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uçak işleticisinin bünyesinde, Emisyon İzleme Planından sorumlu şahsın iletişim bilgilerini giriniz.</w:t>
      </w:r>
    </w:p>
    <w:tbl>
      <w:tblPr>
        <w:tblStyle w:val="TableNormal"/>
        <w:tblW w:w="0" w:type="auto"/>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268"/>
        <w:gridCol w:w="8363"/>
      </w:tblGrid>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Unvanı:</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Adı:</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Soyadı:</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E-posta adresi:</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Telefon Numarası:</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Adres satırı 1:</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Adres satırı 2:</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Şehir:</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Devlet / İl / Bölge:</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Posta Kodu/ZIP:</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Ülke:</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h1) Alternatif irtibat kişileri</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uçak işleticisinin bünyesinde, Emisyon İzleme Planından sorumlu ilave bir şahsın iletişim bilgilerini giriniz.</w:t>
      </w:r>
    </w:p>
    <w:tbl>
      <w:tblPr>
        <w:tblStyle w:val="TableNormal"/>
        <w:tblW w:w="0" w:type="auto"/>
        <w:tblInd w:w="147"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268"/>
        <w:gridCol w:w="8363"/>
      </w:tblGrid>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Unvanı:</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Adı:</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Soyadı:</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E-posta adresi:</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Telefon Numarası:</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Adres satırı 1:</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Adres satırı 2:</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Şehir:</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Devlet / İl / Bölge:</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Posta Kodu/ZIP:</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20"/>
        </w:trPr>
        <w:tc>
          <w:tcPr>
            <w:tcW w:w="2268" w:type="dxa"/>
            <w:tcBorders>
              <w:top w:val="single" w:sz="4" w:space="0" w:color="000000"/>
              <w:left w:val="single" w:sz="4" w:space="0" w:color="000000"/>
              <w:bottom w:val="single" w:sz="4" w:space="0" w:color="000000"/>
              <w:right w:val="single" w:sz="4" w:space="0" w:color="000000"/>
            </w:tcBorders>
            <w:shd w:val="clear" w:color="auto" w:fill="BCD6ED"/>
            <w:vAlign w:val="center"/>
          </w:tcPr>
          <w:p w:rsidR="00F33B38" w:rsidRPr="001E28FE" w:rsidRDefault="00F33B38" w:rsidP="00F33B38">
            <w:pPr>
              <w:pStyle w:val="TableParagraph"/>
              <w:ind w:left="31"/>
              <w:rPr>
                <w:rFonts w:asciiTheme="majorHAnsi" w:hAnsiTheme="majorHAnsi"/>
                <w:sz w:val="18"/>
                <w:szCs w:val="18"/>
              </w:rPr>
            </w:pPr>
            <w:r w:rsidRPr="001E28FE">
              <w:rPr>
                <w:rFonts w:asciiTheme="majorHAnsi" w:hAnsiTheme="majorHAnsi"/>
                <w:w w:val="105"/>
                <w:sz w:val="18"/>
              </w:rPr>
              <w:t>Ülke:</w:t>
            </w:r>
          </w:p>
        </w:tc>
        <w:tc>
          <w:tcPr>
            <w:tcW w:w="8363" w:type="dxa"/>
            <w:tcBorders>
              <w:top w:val="single" w:sz="4" w:space="0" w:color="000000"/>
              <w:left w:val="single" w:sz="4" w:space="0" w:color="000000"/>
              <w:bottom w:val="single" w:sz="4" w:space="0" w:color="000000"/>
              <w:right w:val="single" w:sz="4" w:space="0" w:color="000000"/>
            </w:tcBorders>
            <w:shd w:val="clear" w:color="auto" w:fill="CCFFCC"/>
            <w:vAlign w:val="center"/>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4B694E">
      <w:pPr>
        <w:rPr>
          <w:rFonts w:asciiTheme="majorHAnsi" w:hAnsiTheme="majorHAnsi" w:cstheme="minorHAnsi"/>
          <w:sz w:val="18"/>
          <w:szCs w:val="18"/>
        </w:rPr>
      </w:pPr>
    </w:p>
    <w:p w:rsidR="00F33B38" w:rsidRPr="001E28FE" w:rsidRDefault="00F33B38">
      <w:pPr>
        <w:spacing w:after="0" w:line="240" w:lineRule="auto"/>
        <w:ind w:left="79"/>
        <w:jc w:val="both"/>
        <w:rPr>
          <w:rFonts w:asciiTheme="majorHAnsi" w:hAnsiTheme="majorHAnsi" w:cstheme="min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3 FİLO VE OPERASYONLARA İLİŞKİN VERİLER</w:t>
      </w: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r w:rsidRPr="001E28FE">
        <w:rPr>
          <w:rFonts w:asciiTheme="majorHAnsi" w:hAnsiTheme="majorHAnsi" w:cstheme="minorHAnsi"/>
          <w:sz w:val="18"/>
        </w:rPr>
        <w:t xml:space="preserve">(Annex 16, Cilt IV, İlave 4, Madde </w:t>
      </w:r>
      <w:proofErr w:type="gramStart"/>
      <w:r w:rsidRPr="001E28FE">
        <w:rPr>
          <w:rFonts w:asciiTheme="majorHAnsi" w:hAnsiTheme="majorHAnsi" w:cstheme="minorHAnsi"/>
          <w:sz w:val="18"/>
        </w:rPr>
        <w:t>2.2</w:t>
      </w:r>
      <w:proofErr w:type="gramEnd"/>
      <w:r w:rsidRPr="001E28FE">
        <w:rPr>
          <w:rFonts w:asciiTheme="majorHAnsi" w:hAnsiTheme="majorHAnsi" w:cstheme="minorHAnsi"/>
          <w:sz w:val="18"/>
        </w:rPr>
        <w:t>)</w:t>
      </w: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 Filo beyanı</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Sahip olunan uçakların yanı sıra kiralanan uçaklar da </w:t>
      </w:r>
      <w:proofErr w:type="gramStart"/>
      <w:r w:rsidRPr="001E28FE">
        <w:rPr>
          <w:rFonts w:asciiTheme="majorHAnsi" w:hAnsiTheme="majorHAnsi" w:cstheme="minorHAnsi"/>
          <w:i/>
          <w:sz w:val="18"/>
        </w:rPr>
        <w:t>dahil</w:t>
      </w:r>
      <w:proofErr w:type="gramEnd"/>
      <w:r w:rsidRPr="001E28FE">
        <w:rPr>
          <w:rFonts w:asciiTheme="majorHAnsi" w:hAnsiTheme="majorHAnsi" w:cstheme="minorHAnsi"/>
          <w:i/>
          <w:sz w:val="18"/>
        </w:rPr>
        <w:t xml:space="preserve"> olmak üzere, Doc 8643 — Hava Aracı Tipi </w:t>
      </w:r>
      <w:r w:rsidR="001E28FE" w:rsidRPr="001E28FE">
        <w:rPr>
          <w:rFonts w:asciiTheme="majorHAnsi" w:hAnsiTheme="majorHAnsi" w:cstheme="minorHAnsi"/>
          <w:i/>
          <w:sz w:val="18"/>
        </w:rPr>
        <w:t>Tanımlayıcıları</w:t>
      </w:r>
      <w:r w:rsidRPr="001E28FE">
        <w:rPr>
          <w:rFonts w:asciiTheme="majorHAnsi" w:hAnsiTheme="majorHAnsi" w:cstheme="minorHAnsi"/>
          <w:i/>
          <w:sz w:val="18"/>
        </w:rPr>
        <w:t xml:space="preserve"> kapsamında belirtilen Emisyon İzleme Planının sunulması sırasında, Annex 16, Cilt IV, Kısım II, Bölüm 1, Madde 1.1.2 ve Bölüm 2, Madde 2.1 kapsamında tanımlanan dış hat uçuşlarına ilişkin olarak gerçekleştirilen ve 5.700 kg'dan (12.566 lbs) fazla bir MTOM'ye sahip olan tüm uçak tiplerini belirtiniz.</w:t>
      </w:r>
    </w:p>
    <w:p w:rsidR="00F33B38" w:rsidRPr="001E28FE" w:rsidRDefault="00F33B38" w:rsidP="00F33B38">
      <w:pPr>
        <w:spacing w:after="0" w:line="240" w:lineRule="auto"/>
        <w:ind w:left="142"/>
        <w:jc w:val="both"/>
        <w:rPr>
          <w:rFonts w:asciiTheme="majorHAnsi" w:hAnsiTheme="majorHAnsi" w:cstheme="minorHAnsi"/>
          <w:sz w:val="18"/>
          <w:szCs w:val="18"/>
        </w:rPr>
      </w:pP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Doc 8643 — Hava Aracı Tipi Tanımlayıcılarına ilişkin ilave bilgiler, aşağıdaki adreste yer almaktadır:</w:t>
      </w:r>
    </w:p>
    <w:p w:rsidR="00F33B38" w:rsidRPr="001E28FE" w:rsidRDefault="001E28FE" w:rsidP="00F33B38">
      <w:pPr>
        <w:spacing w:after="0" w:line="240" w:lineRule="auto"/>
        <w:ind w:left="142"/>
        <w:jc w:val="both"/>
        <w:rPr>
          <w:rFonts w:asciiTheme="majorHAnsi" w:hAnsiTheme="majorHAnsi" w:cstheme="minorHAnsi"/>
          <w:sz w:val="18"/>
          <w:szCs w:val="18"/>
        </w:rPr>
      </w:pPr>
      <w:hyperlink r:id="rId5">
        <w:r w:rsidR="00F33B38" w:rsidRPr="001E28FE">
          <w:rPr>
            <w:rStyle w:val="Kpr"/>
            <w:rFonts w:asciiTheme="majorHAnsi" w:hAnsiTheme="majorHAnsi" w:cstheme="minorHAnsi"/>
            <w:sz w:val="18"/>
          </w:rPr>
          <w:t>http://www.icao.int/publications/DOC8643/Pages/Search.aspx</w:t>
        </w:r>
      </w:hyperlink>
    </w:p>
    <w:tbl>
      <w:tblPr>
        <w:tblStyle w:val="TabloKlavuzu"/>
        <w:tblW w:w="0" w:type="auto"/>
        <w:tblInd w:w="142" w:type="dxa"/>
        <w:tblLook w:val="04A0" w:firstRow="1" w:lastRow="0" w:firstColumn="1" w:lastColumn="0" w:noHBand="0" w:noVBand="1"/>
      </w:tblPr>
      <w:tblGrid>
        <w:gridCol w:w="1169"/>
        <w:gridCol w:w="1200"/>
        <w:gridCol w:w="1156"/>
        <w:gridCol w:w="1178"/>
        <w:gridCol w:w="1132"/>
        <w:gridCol w:w="1170"/>
        <w:gridCol w:w="1200"/>
        <w:gridCol w:w="1156"/>
        <w:gridCol w:w="1179"/>
      </w:tblGrid>
      <w:tr w:rsidR="00F33B38" w:rsidRPr="001E28FE" w:rsidTr="00F33B38">
        <w:tc>
          <w:tcPr>
            <w:tcW w:w="1193" w:type="dxa"/>
            <w:tcBorders>
              <w:bottom w:val="single" w:sz="4" w:space="0" w:color="auto"/>
            </w:tcBorders>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Numara</w:t>
            </w:r>
          </w:p>
        </w:tc>
        <w:tc>
          <w:tcPr>
            <w:tcW w:w="1193" w:type="dxa"/>
            <w:tcBorders>
              <w:bottom w:val="single" w:sz="4" w:space="0" w:color="auto"/>
            </w:tcBorders>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ICAO tip tanımlayıcısı</w:t>
            </w:r>
          </w:p>
        </w:tc>
        <w:tc>
          <w:tcPr>
            <w:tcW w:w="1193" w:type="dxa"/>
            <w:tcBorders>
              <w:bottom w:val="single" w:sz="4" w:space="0" w:color="auto"/>
            </w:tcBorders>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Yakıt türü</w:t>
            </w:r>
          </w:p>
        </w:tc>
        <w:tc>
          <w:tcPr>
            <w:tcW w:w="1193" w:type="dxa"/>
            <w:tcBorders>
              <w:bottom w:val="single" w:sz="4" w:space="0" w:color="auto"/>
            </w:tcBorders>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Uçakların sayısı</w:t>
            </w: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tcBorders>
              <w:bottom w:val="single" w:sz="4" w:space="0" w:color="auto"/>
            </w:tcBorders>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Numara</w:t>
            </w:r>
          </w:p>
        </w:tc>
        <w:tc>
          <w:tcPr>
            <w:tcW w:w="1193" w:type="dxa"/>
            <w:tcBorders>
              <w:bottom w:val="single" w:sz="4" w:space="0" w:color="auto"/>
            </w:tcBorders>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ICAO tip tanımlayıcısı</w:t>
            </w:r>
          </w:p>
        </w:tc>
        <w:tc>
          <w:tcPr>
            <w:tcW w:w="1193" w:type="dxa"/>
            <w:tcBorders>
              <w:bottom w:val="single" w:sz="4" w:space="0" w:color="auto"/>
            </w:tcBorders>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Yakıt türü</w:t>
            </w:r>
          </w:p>
        </w:tc>
        <w:tc>
          <w:tcPr>
            <w:tcW w:w="1194" w:type="dxa"/>
            <w:tcBorders>
              <w:bottom w:val="single" w:sz="4" w:space="0" w:color="auto"/>
            </w:tcBorders>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Uçakların sayısı</w:t>
            </w: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21</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22</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23</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4</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24</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5</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25</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6</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26</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7</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27</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8</w:t>
            </w:r>
          </w:p>
        </w:tc>
        <w:tc>
          <w:tcPr>
            <w:tcW w:w="1193" w:type="dxa"/>
            <w:shd w:val="clear" w:color="auto" w:fill="CCFFCC"/>
            <w:vAlign w:val="center"/>
          </w:tcPr>
          <w:p w:rsidR="00F33B38" w:rsidRPr="001E28FE" w:rsidRDefault="00F33B38" w:rsidP="00F33B38">
            <w:pPr>
              <w:jc w:val="center"/>
              <w:rPr>
                <w:rFonts w:asciiTheme="majorHAnsi" w:hAnsiTheme="majorHAnsi" w:cstheme="minorHAnsi"/>
                <w:b/>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28</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9</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29</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10</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30</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11</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31</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12</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32</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13</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33</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14</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34</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15</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35</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16</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36</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17</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37</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18</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38</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19</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39</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r w:rsidR="00F33B38" w:rsidRPr="001E28FE" w:rsidTr="00F33B38">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20</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tcBorders>
              <w:top w:val="nil"/>
              <w:bottom w:val="nil"/>
            </w:tcBorders>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B8CCE4" w:themeFill="accent1" w:themeFillTint="66"/>
            <w:vAlign w:val="center"/>
          </w:tcPr>
          <w:p w:rsidR="00F33B38" w:rsidRPr="001E28FE" w:rsidRDefault="00F33B38" w:rsidP="00F33B38">
            <w:pPr>
              <w:jc w:val="center"/>
              <w:rPr>
                <w:rFonts w:asciiTheme="majorHAnsi" w:hAnsiTheme="majorHAnsi" w:cstheme="minorHAnsi"/>
                <w:sz w:val="18"/>
                <w:szCs w:val="18"/>
              </w:rPr>
            </w:pPr>
            <w:r w:rsidRPr="001E28FE">
              <w:rPr>
                <w:rFonts w:asciiTheme="majorHAnsi" w:hAnsiTheme="majorHAnsi" w:cstheme="minorHAnsi"/>
                <w:sz w:val="18"/>
              </w:rPr>
              <w:t>40</w:t>
            </w: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3"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c>
          <w:tcPr>
            <w:tcW w:w="1194" w:type="dxa"/>
            <w:shd w:val="clear" w:color="auto" w:fill="CCFFCC"/>
            <w:vAlign w:val="center"/>
          </w:tcPr>
          <w:p w:rsidR="00F33B38" w:rsidRPr="001E28FE" w:rsidRDefault="00F33B38" w:rsidP="00F33B38">
            <w:pPr>
              <w:jc w:val="center"/>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 İlave uçak tipleri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Yeni uçak tipleri, daima, bu planın 4. maddesinde tanımlanan uçak tipleri için kullanılanlar ile aynı yöntemler kullanılarak mı izlenecektir?</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c>
          <w:tcPr>
            <w:tcW w:w="1063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4B694E">
      <w:pPr>
        <w:rPr>
          <w:rFonts w:asciiTheme="majorHAnsi" w:hAnsiTheme="maj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 xml:space="preserve">b1) İlave uçak tiplerine ilişkin olarak izleme metodolojilerinin tanımlanmasına ilişkin </w:t>
      </w:r>
      <w:proofErr w:type="gramStart"/>
      <w:r w:rsidRPr="001E28FE">
        <w:rPr>
          <w:rFonts w:asciiTheme="majorHAnsi" w:hAnsiTheme="majorHAnsi" w:cstheme="minorHAnsi"/>
          <w:b/>
          <w:sz w:val="18"/>
        </w:rPr>
        <w:t>prosedür</w:t>
      </w:r>
      <w:proofErr w:type="gramEnd"/>
      <w:r w:rsidRPr="001E28FE">
        <w:rPr>
          <w:rFonts w:asciiTheme="majorHAnsi" w:hAnsiTheme="majorHAnsi" w:cstheme="minorHAnsi"/>
          <w:b/>
          <w:sz w:val="18"/>
        </w:rPr>
        <w:t xml:space="preserve"> ile ilgili bilgiler</w:t>
      </w:r>
    </w:p>
    <w:p w:rsidR="00F33B38" w:rsidRPr="001E28FE" w:rsidRDefault="00F33B38" w:rsidP="00F33B38">
      <w:pPr>
        <w:spacing w:after="0" w:line="240" w:lineRule="auto"/>
        <w:ind w:left="284"/>
        <w:jc w:val="both"/>
        <w:rPr>
          <w:rFonts w:asciiTheme="majorHAnsi" w:hAnsiTheme="majorHAnsi" w:cstheme="minorHAnsi"/>
          <w:i/>
          <w:sz w:val="18"/>
          <w:szCs w:val="18"/>
        </w:rPr>
      </w:pPr>
      <w:proofErr w:type="gramStart"/>
      <w:r w:rsidRPr="001E28FE">
        <w:rPr>
          <w:rFonts w:asciiTheme="majorHAnsi" w:hAnsiTheme="majorHAnsi" w:cstheme="minorHAnsi"/>
          <w:i/>
          <w:sz w:val="18"/>
        </w:rPr>
        <w:t>Halihazırda</w:t>
      </w:r>
      <w:proofErr w:type="gramEnd"/>
      <w:r w:rsidRPr="001E28FE">
        <w:rPr>
          <w:rFonts w:asciiTheme="majorHAnsi" w:hAnsiTheme="majorHAnsi" w:cstheme="minorHAnsi"/>
          <w:i/>
          <w:sz w:val="18"/>
        </w:rPr>
        <w:t xml:space="preserve"> kullanımda olmayan yeni uçak tiplerinin izlenmesi için kullanılan yöntemleri açık ve net bir şekilde tanımlayınız.</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8221"/>
      </w:tblGrid>
      <w:tr w:rsidR="00F33B38" w:rsidRPr="001E28FE" w:rsidTr="00F33B38">
        <w:trPr>
          <w:trHeight w:val="195"/>
        </w:trPr>
        <w:tc>
          <w:tcPr>
            <w:tcW w:w="2268"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 xml:space="preserve">Sorumlu </w:t>
            </w:r>
            <w:proofErr w:type="gramStart"/>
            <w:r w:rsidRPr="001E28FE">
              <w:rPr>
                <w:rFonts w:asciiTheme="majorHAnsi" w:hAnsiTheme="majorHAnsi"/>
                <w:w w:val="105"/>
                <w:sz w:val="18"/>
              </w:rPr>
              <w:t>departman</w:t>
            </w:r>
            <w:proofErr w:type="gramEnd"/>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3069"/>
        </w:trPr>
        <w:tc>
          <w:tcPr>
            <w:tcW w:w="2268"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Usulün tanımı</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195"/>
        </w:trPr>
        <w:tc>
          <w:tcPr>
            <w:tcW w:w="2268"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Kayıtların yeri:</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pBdr>
          <w:bottom w:val="single" w:sz="12" w:space="1" w:color="auto"/>
        </w:pBdr>
        <w:spacing w:after="0" w:line="240" w:lineRule="auto"/>
        <w:ind w:left="284"/>
        <w:jc w:val="both"/>
        <w:rPr>
          <w:rFonts w:asciiTheme="majorHAnsi" w:hAnsiTheme="majorHAnsi" w:cstheme="minorHAnsi"/>
          <w:sz w:val="18"/>
          <w:szCs w:val="18"/>
        </w:rPr>
      </w:pPr>
    </w:p>
    <w:p w:rsidR="00F33B38" w:rsidRPr="001E28FE" w:rsidRDefault="00F33B38" w:rsidP="00F33B38">
      <w:pPr>
        <w:spacing w:after="0" w:line="240" w:lineRule="auto"/>
        <w:ind w:left="284"/>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c) Uçak filosunda ve yakıt türünde gerçekleştirilen değişiklikler</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kullanılan uçak filosuna ve yakıtına ilişkin değişiklerin, nasıl takip edileceğine ve </w:t>
      </w:r>
      <w:proofErr w:type="gramStart"/>
      <w:r w:rsidRPr="001E28FE">
        <w:rPr>
          <w:rFonts w:asciiTheme="majorHAnsi" w:hAnsiTheme="majorHAnsi" w:cstheme="minorHAnsi"/>
          <w:i/>
          <w:sz w:val="18"/>
        </w:rPr>
        <w:t>emisyon</w:t>
      </w:r>
      <w:proofErr w:type="gramEnd"/>
      <w:r w:rsidRPr="001E28FE">
        <w:rPr>
          <w:rFonts w:asciiTheme="majorHAnsi" w:hAnsiTheme="majorHAnsi" w:cstheme="minorHAnsi"/>
          <w:i/>
          <w:sz w:val="18"/>
        </w:rPr>
        <w:t xml:space="preserve"> izleme sürecine nasıl entegre edileceğine ilişkin usuller ile ilgili bilgi veriniz.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221"/>
      </w:tblGrid>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 xml:space="preserve">Sorumlu </w:t>
            </w:r>
            <w:proofErr w:type="gramStart"/>
            <w:r w:rsidRPr="001E28FE">
              <w:rPr>
                <w:rFonts w:asciiTheme="majorHAnsi" w:hAnsiTheme="majorHAnsi"/>
                <w:w w:val="105"/>
                <w:sz w:val="18"/>
              </w:rPr>
              <w:t>departman</w:t>
            </w:r>
            <w:proofErr w:type="gramEnd"/>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3069"/>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Usulün tanımı</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Kayıtların yeri:</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d) Tüm uçakların ve uçuşların eksiksiz olması</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izleme sürecinin tam bir şekilde gerçekleştirilmesini sağlamak amacıyla, faaliyette bulunulan her bir uçağı ve söz konusu uçağın gerçekleştirdiği uçuşları takip etmek/belgelendirmek üzere kullanılacak araçlara ilişkin bilgi veriniz.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221"/>
      </w:tblGrid>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 xml:space="preserve">Sorumlu </w:t>
            </w:r>
            <w:proofErr w:type="gramStart"/>
            <w:r w:rsidRPr="001E28FE">
              <w:rPr>
                <w:rFonts w:asciiTheme="majorHAnsi" w:hAnsiTheme="majorHAnsi"/>
                <w:w w:val="105"/>
                <w:sz w:val="18"/>
              </w:rPr>
              <w:t>departman</w:t>
            </w:r>
            <w:proofErr w:type="gramEnd"/>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3069"/>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Usulün tanımı</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Kayıtların yeri:</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4B694E">
      <w:pPr>
        <w:rPr>
          <w:rFonts w:asciiTheme="majorHAnsi" w:hAnsiTheme="maj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e) Uçak işleticisi tarafından faaliyette bulunulan Devlet çiftleri listesi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dış hat uçuşlarının </w:t>
      </w:r>
      <w:proofErr w:type="gramStart"/>
      <w:r w:rsidRPr="001E28FE">
        <w:rPr>
          <w:rFonts w:asciiTheme="majorHAnsi" w:hAnsiTheme="majorHAnsi" w:cstheme="minorHAnsi"/>
          <w:i/>
          <w:sz w:val="18"/>
        </w:rPr>
        <w:t>halihazırda</w:t>
      </w:r>
      <w:proofErr w:type="gramEnd"/>
      <w:r w:rsidRPr="001E28FE">
        <w:rPr>
          <w:rFonts w:asciiTheme="majorHAnsi" w:hAnsiTheme="majorHAnsi" w:cstheme="minorHAnsi"/>
          <w:i/>
          <w:sz w:val="18"/>
        </w:rPr>
        <w:t xml:space="preserve"> gerçekleştirildiği tüm Devlet çiftlerini belirtiniz. Mevcut olması halinde, lütfen, Devlet çiftlerini, kalkış Devletinden varış yeri Devletine (*) şeklinde belirtiniz. Devlet çiftlerinizin, 50'yi aşması durumunda, Emisyon İzleme Planına ayrı bir doküman olarak iliştiriniz.</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Örneğin, A Devletinden B Devletine gerçekleştirilen uçuşların, listede, A-B Devlet çifti olarak belirtilmesi gerekecektir; B Devletinden A Devletine gerçekleştirilen uçuşların ise, B-A Devlet çifti olarak belirtilmesi gerekecektir.</w:t>
      </w:r>
    </w:p>
    <w:p w:rsidR="00F33B38" w:rsidRPr="001E28FE" w:rsidRDefault="00F33B38" w:rsidP="00F33B38">
      <w:pPr>
        <w:spacing w:after="0" w:line="240" w:lineRule="auto"/>
        <w:ind w:left="142"/>
        <w:jc w:val="both"/>
        <w:rPr>
          <w:rFonts w:asciiTheme="majorHAnsi" w:hAnsiTheme="majorHAnsi" w:cstheme="minorHAnsi"/>
          <w:sz w:val="18"/>
          <w:szCs w:val="18"/>
        </w:rPr>
      </w:pPr>
    </w:p>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3"/>
        <w:gridCol w:w="4912"/>
        <w:gridCol w:w="4913"/>
      </w:tblGrid>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Numara</w:t>
            </w:r>
          </w:p>
        </w:tc>
        <w:tc>
          <w:tcPr>
            <w:tcW w:w="4912" w:type="dxa"/>
            <w:shd w:val="clear" w:color="auto" w:fill="BCD6ED"/>
            <w:vAlign w:val="center"/>
          </w:tcPr>
          <w:p w:rsidR="00F33B38" w:rsidRPr="001E28FE" w:rsidRDefault="00F33B38" w:rsidP="00F33B38">
            <w:pPr>
              <w:pStyle w:val="TableParagraph"/>
              <w:ind w:left="1367" w:right="1358"/>
              <w:jc w:val="center"/>
              <w:rPr>
                <w:rFonts w:asciiTheme="majorHAnsi" w:hAnsiTheme="majorHAnsi"/>
                <w:sz w:val="18"/>
                <w:szCs w:val="18"/>
              </w:rPr>
            </w:pPr>
            <w:r w:rsidRPr="001E28FE">
              <w:rPr>
                <w:rFonts w:asciiTheme="majorHAnsi" w:hAnsiTheme="majorHAnsi"/>
                <w:w w:val="105"/>
                <w:sz w:val="18"/>
              </w:rPr>
              <w:t>Kalkış Devleti</w:t>
            </w:r>
          </w:p>
        </w:tc>
        <w:tc>
          <w:tcPr>
            <w:tcW w:w="4913" w:type="dxa"/>
            <w:shd w:val="clear" w:color="auto" w:fill="BCD6ED"/>
            <w:vAlign w:val="center"/>
          </w:tcPr>
          <w:p w:rsidR="00F33B38" w:rsidRPr="001E28FE" w:rsidRDefault="00F33B38" w:rsidP="00F33B38">
            <w:pPr>
              <w:pStyle w:val="TableParagraph"/>
              <w:ind w:left="1196"/>
              <w:jc w:val="center"/>
              <w:rPr>
                <w:rFonts w:asciiTheme="majorHAnsi" w:hAnsiTheme="majorHAnsi"/>
                <w:sz w:val="18"/>
                <w:szCs w:val="18"/>
              </w:rPr>
            </w:pPr>
            <w:r w:rsidRPr="001E28FE">
              <w:rPr>
                <w:rFonts w:asciiTheme="majorHAnsi" w:hAnsiTheme="majorHAnsi"/>
                <w:w w:val="105"/>
                <w:sz w:val="18"/>
              </w:rPr>
              <w:t>Varış yeri Devleti</w:t>
            </w: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18"/>
              <w:jc w:val="center"/>
              <w:rPr>
                <w:rFonts w:asciiTheme="majorHAnsi" w:hAnsiTheme="majorHAnsi"/>
                <w:sz w:val="18"/>
                <w:szCs w:val="18"/>
              </w:rPr>
            </w:pPr>
            <w:r w:rsidRPr="001E28FE">
              <w:rPr>
                <w:rFonts w:asciiTheme="majorHAnsi" w:hAnsiTheme="majorHAnsi"/>
                <w:w w:val="102"/>
                <w:sz w:val="18"/>
              </w:rPr>
              <w:t>1</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18"/>
              <w:jc w:val="center"/>
              <w:rPr>
                <w:rFonts w:asciiTheme="majorHAnsi" w:hAnsiTheme="majorHAnsi"/>
                <w:sz w:val="18"/>
                <w:szCs w:val="18"/>
              </w:rPr>
            </w:pPr>
            <w:r w:rsidRPr="001E28FE">
              <w:rPr>
                <w:rFonts w:asciiTheme="majorHAnsi" w:hAnsiTheme="majorHAnsi"/>
                <w:w w:val="102"/>
                <w:sz w:val="18"/>
              </w:rPr>
              <w:t>2</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18"/>
              <w:jc w:val="center"/>
              <w:rPr>
                <w:rFonts w:asciiTheme="majorHAnsi" w:hAnsiTheme="majorHAnsi"/>
                <w:sz w:val="18"/>
                <w:szCs w:val="18"/>
              </w:rPr>
            </w:pPr>
            <w:r w:rsidRPr="001E28FE">
              <w:rPr>
                <w:rFonts w:asciiTheme="majorHAnsi" w:hAnsiTheme="majorHAnsi"/>
                <w:w w:val="102"/>
                <w:sz w:val="18"/>
              </w:rPr>
              <w:t>3</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18"/>
              <w:jc w:val="center"/>
              <w:rPr>
                <w:rFonts w:asciiTheme="majorHAnsi" w:hAnsiTheme="majorHAnsi"/>
                <w:sz w:val="18"/>
                <w:szCs w:val="18"/>
              </w:rPr>
            </w:pPr>
            <w:r w:rsidRPr="001E28FE">
              <w:rPr>
                <w:rFonts w:asciiTheme="majorHAnsi" w:hAnsiTheme="majorHAnsi"/>
                <w:w w:val="102"/>
                <w:sz w:val="18"/>
              </w:rPr>
              <w:t>4</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18"/>
              <w:jc w:val="center"/>
              <w:rPr>
                <w:rFonts w:asciiTheme="majorHAnsi" w:hAnsiTheme="majorHAnsi"/>
                <w:sz w:val="18"/>
                <w:szCs w:val="18"/>
              </w:rPr>
            </w:pPr>
            <w:r w:rsidRPr="001E28FE">
              <w:rPr>
                <w:rFonts w:asciiTheme="majorHAnsi" w:hAnsiTheme="majorHAnsi"/>
                <w:w w:val="102"/>
                <w:sz w:val="18"/>
              </w:rPr>
              <w:t>5</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18"/>
              <w:jc w:val="center"/>
              <w:rPr>
                <w:rFonts w:asciiTheme="majorHAnsi" w:hAnsiTheme="majorHAnsi"/>
                <w:sz w:val="18"/>
                <w:szCs w:val="18"/>
              </w:rPr>
            </w:pPr>
            <w:r w:rsidRPr="001E28FE">
              <w:rPr>
                <w:rFonts w:asciiTheme="majorHAnsi" w:hAnsiTheme="majorHAnsi"/>
                <w:w w:val="102"/>
                <w:sz w:val="18"/>
              </w:rPr>
              <w:t>6</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18"/>
              <w:jc w:val="center"/>
              <w:rPr>
                <w:rFonts w:asciiTheme="majorHAnsi" w:hAnsiTheme="majorHAnsi"/>
                <w:sz w:val="18"/>
                <w:szCs w:val="18"/>
              </w:rPr>
            </w:pPr>
            <w:r w:rsidRPr="001E28FE">
              <w:rPr>
                <w:rFonts w:asciiTheme="majorHAnsi" w:hAnsiTheme="majorHAnsi"/>
                <w:w w:val="102"/>
                <w:sz w:val="18"/>
              </w:rPr>
              <w:t>7</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18"/>
              <w:jc w:val="center"/>
              <w:rPr>
                <w:rFonts w:asciiTheme="majorHAnsi" w:hAnsiTheme="majorHAnsi"/>
                <w:sz w:val="18"/>
                <w:szCs w:val="18"/>
              </w:rPr>
            </w:pPr>
            <w:r w:rsidRPr="001E28FE">
              <w:rPr>
                <w:rFonts w:asciiTheme="majorHAnsi" w:hAnsiTheme="majorHAnsi"/>
                <w:w w:val="102"/>
                <w:sz w:val="18"/>
              </w:rPr>
              <w:t>8</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18"/>
              <w:jc w:val="center"/>
              <w:rPr>
                <w:rFonts w:asciiTheme="majorHAnsi" w:hAnsiTheme="majorHAnsi"/>
                <w:sz w:val="18"/>
                <w:szCs w:val="18"/>
              </w:rPr>
            </w:pPr>
            <w:r w:rsidRPr="001E28FE">
              <w:rPr>
                <w:rFonts w:asciiTheme="majorHAnsi" w:hAnsiTheme="majorHAnsi"/>
                <w:w w:val="102"/>
                <w:sz w:val="18"/>
              </w:rPr>
              <w:t>9</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10</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11</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12</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13</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14</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15</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16</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17</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18</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19</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20</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21</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22</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23</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24</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25</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26</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27</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28</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29</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30</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31</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32</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33</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34</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35</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36</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37</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38</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39</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40</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41</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42</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43</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44</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45</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46</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47</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48</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49</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953" w:type="dxa"/>
            <w:shd w:val="clear" w:color="auto" w:fill="BCD6ED"/>
            <w:vAlign w:val="center"/>
          </w:tcPr>
          <w:p w:rsidR="00F33B38" w:rsidRPr="001E28FE" w:rsidRDefault="00F33B38" w:rsidP="00F33B38">
            <w:pPr>
              <w:pStyle w:val="TableParagraph"/>
              <w:ind w:left="329" w:right="311"/>
              <w:jc w:val="center"/>
              <w:rPr>
                <w:rFonts w:asciiTheme="majorHAnsi" w:hAnsiTheme="majorHAnsi"/>
                <w:sz w:val="18"/>
                <w:szCs w:val="18"/>
              </w:rPr>
            </w:pPr>
            <w:r w:rsidRPr="001E28FE">
              <w:rPr>
                <w:rFonts w:asciiTheme="majorHAnsi" w:hAnsiTheme="majorHAnsi"/>
                <w:w w:val="105"/>
                <w:sz w:val="18"/>
              </w:rPr>
              <w:t>50</w:t>
            </w:r>
          </w:p>
        </w:tc>
        <w:tc>
          <w:tcPr>
            <w:tcW w:w="4912"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4913"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bl>
    <w:p w:rsidR="00F33B38" w:rsidRPr="001E28FE" w:rsidRDefault="00F33B38" w:rsidP="004B694E">
      <w:pPr>
        <w:rPr>
          <w:rFonts w:asciiTheme="majorHAnsi" w:hAnsiTheme="maj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f) Tüm dış hat uçuşlarının belirlenmesi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Annex 16, Cilt IV kapsamındaki amaçlar doğrultusunda, hangi uçak uçuşlarının, dış hat uçuşlarının tanımını karşıladığının, dolayısıyla, Annex 16, Cilt IV, Kısım II, Bölüm 2, Madde 2.1'in uygulanabilirliğine tabi olan </w:t>
      </w:r>
      <w:proofErr w:type="gramStart"/>
      <w:r w:rsidRPr="001E28FE">
        <w:rPr>
          <w:rFonts w:asciiTheme="majorHAnsi" w:hAnsiTheme="majorHAnsi" w:cstheme="minorHAnsi"/>
          <w:i/>
          <w:sz w:val="18"/>
        </w:rPr>
        <w:t>emisyon</w:t>
      </w:r>
      <w:proofErr w:type="gramEnd"/>
      <w:r w:rsidRPr="001E28FE">
        <w:rPr>
          <w:rFonts w:asciiTheme="majorHAnsi" w:hAnsiTheme="majorHAnsi" w:cstheme="minorHAnsi"/>
          <w:i/>
          <w:sz w:val="18"/>
        </w:rPr>
        <w:t xml:space="preserve"> izleme gerekliliklerine tabi olduğunun belirlenmesine ilişkin usuller hakkında bilgi veriniz.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221"/>
      </w:tblGrid>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 xml:space="preserve">Sorumlu </w:t>
            </w:r>
            <w:proofErr w:type="gramStart"/>
            <w:r w:rsidRPr="001E28FE">
              <w:rPr>
                <w:rFonts w:asciiTheme="majorHAnsi" w:hAnsiTheme="majorHAnsi"/>
                <w:w w:val="105"/>
                <w:sz w:val="18"/>
              </w:rPr>
              <w:t>departman</w:t>
            </w:r>
            <w:proofErr w:type="gramEnd"/>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3069"/>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Usulün tanımı</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Kayıtların yeri:</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g) Denkleştirme gerekliliklerine tabi olan dış hat uçuşlarının belirlenmesi</w:t>
      </w:r>
    </w:p>
    <w:p w:rsidR="00F33B38" w:rsidRPr="001E28FE" w:rsidRDefault="00F33B38" w:rsidP="00F33B38">
      <w:pPr>
        <w:spacing w:after="0" w:line="240" w:lineRule="auto"/>
        <w:ind w:left="142"/>
        <w:jc w:val="both"/>
        <w:rPr>
          <w:rFonts w:asciiTheme="majorHAnsi" w:hAnsiTheme="majorHAnsi" w:cstheme="minorHAnsi"/>
          <w:sz w:val="18"/>
          <w:szCs w:val="18"/>
        </w:rPr>
      </w:pPr>
      <w:r w:rsidRPr="001E28FE">
        <w:rPr>
          <w:rFonts w:asciiTheme="majorHAnsi" w:hAnsiTheme="majorHAnsi" w:cstheme="minorHAnsi"/>
          <w:i/>
          <w:sz w:val="18"/>
        </w:rPr>
        <w:t xml:space="preserve">Lütfen, hangi dış hat uçuşlarının, Annex 16, Cilt IV, Kısım II, Bölüm 3, Madde </w:t>
      </w:r>
      <w:proofErr w:type="gramStart"/>
      <w:r w:rsidRPr="001E28FE">
        <w:rPr>
          <w:rFonts w:asciiTheme="majorHAnsi" w:hAnsiTheme="majorHAnsi" w:cstheme="minorHAnsi"/>
          <w:i/>
          <w:sz w:val="18"/>
        </w:rPr>
        <w:t>3.1</w:t>
      </w:r>
      <w:proofErr w:type="gramEnd"/>
      <w:r w:rsidRPr="001E28FE">
        <w:rPr>
          <w:rFonts w:asciiTheme="majorHAnsi" w:hAnsiTheme="majorHAnsi" w:cstheme="minorHAnsi"/>
          <w:i/>
          <w:sz w:val="18"/>
        </w:rPr>
        <w:t xml:space="preserve"> kapsamında açıklandığı üzere, CORSIA kapsamındaki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denkleştirme gerekliliklerine tabi olduğunun belirlenmesine ilişkin usuller hakkında bilgi veriniz.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221"/>
      </w:tblGrid>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 xml:space="preserve">Sorumlu </w:t>
            </w:r>
            <w:proofErr w:type="gramStart"/>
            <w:r w:rsidRPr="001E28FE">
              <w:rPr>
                <w:rFonts w:asciiTheme="majorHAnsi" w:hAnsiTheme="majorHAnsi"/>
                <w:w w:val="105"/>
                <w:sz w:val="18"/>
              </w:rPr>
              <w:t>departman</w:t>
            </w:r>
            <w:proofErr w:type="gramEnd"/>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3069"/>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Usulün tanımı</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Kayıtların yeri:</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h) İzleme gerekliliklerine tabi olmayan uçuşların belirlenmesi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Uçak işleticisinin, herhangi bir iç hat uçuşu ve/veya </w:t>
      </w:r>
      <w:proofErr w:type="gramStart"/>
      <w:r w:rsidRPr="001E28FE">
        <w:rPr>
          <w:rFonts w:asciiTheme="majorHAnsi" w:hAnsiTheme="majorHAnsi" w:cstheme="minorHAnsi"/>
          <w:i/>
          <w:sz w:val="18"/>
        </w:rPr>
        <w:t>emisyon</w:t>
      </w:r>
      <w:proofErr w:type="gramEnd"/>
      <w:r w:rsidRPr="001E28FE">
        <w:rPr>
          <w:rFonts w:asciiTheme="majorHAnsi" w:hAnsiTheme="majorHAnsi" w:cstheme="minorHAnsi"/>
          <w:i/>
          <w:sz w:val="18"/>
        </w:rPr>
        <w:t xml:space="preserve"> izleme gerekliliklerine tabi olmayan, insani yardım, tıbbi ve yangın söndürme amaçlı dış hat operasyonları gerçekleştirmesi halinde, söz konusu operasyonların, emisyon izleme gerekliliklerine tabi olanlardan nasıl ayırt edileceğine ilişkin usuller ile ilgili bilgiler.</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221"/>
      </w:tblGrid>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 xml:space="preserve">Sorumlu </w:t>
            </w:r>
            <w:proofErr w:type="gramStart"/>
            <w:r w:rsidRPr="001E28FE">
              <w:rPr>
                <w:rFonts w:asciiTheme="majorHAnsi" w:hAnsiTheme="majorHAnsi"/>
                <w:w w:val="105"/>
                <w:sz w:val="18"/>
              </w:rPr>
              <w:t>departman</w:t>
            </w:r>
            <w:proofErr w:type="gramEnd"/>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3069"/>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Usulün tanımı</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r w:rsidR="00F33B38" w:rsidRPr="001E28FE" w:rsidTr="00F33B38">
        <w:trPr>
          <w:trHeight w:val="195"/>
        </w:trPr>
        <w:tc>
          <w:tcPr>
            <w:tcW w:w="2410" w:type="dxa"/>
            <w:shd w:val="clear" w:color="auto" w:fill="BCD6ED"/>
          </w:tcPr>
          <w:p w:rsidR="00F33B38" w:rsidRPr="001E28FE" w:rsidRDefault="00F33B38" w:rsidP="00F33B38">
            <w:pPr>
              <w:pStyle w:val="TableParagraph"/>
              <w:ind w:left="27"/>
              <w:rPr>
                <w:rFonts w:asciiTheme="majorHAnsi" w:hAnsiTheme="majorHAnsi"/>
                <w:sz w:val="18"/>
                <w:szCs w:val="18"/>
              </w:rPr>
            </w:pPr>
            <w:r w:rsidRPr="001E28FE">
              <w:rPr>
                <w:rFonts w:asciiTheme="majorHAnsi" w:hAnsiTheme="majorHAnsi"/>
                <w:w w:val="105"/>
                <w:sz w:val="18"/>
              </w:rPr>
              <w:t>Kayıtların yeri:</w:t>
            </w:r>
          </w:p>
        </w:tc>
        <w:tc>
          <w:tcPr>
            <w:tcW w:w="8221"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4B694E">
      <w:pPr>
        <w:rPr>
          <w:rFonts w:asciiTheme="majorHAnsi" w:hAnsiTheme="maj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4 EMİSYON HESAPLAMA YÖNTEMLERİ VE ARAÇLARI</w:t>
      </w: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sz w:val="18"/>
          <w:szCs w:val="18"/>
        </w:rPr>
      </w:pPr>
      <w:r w:rsidRPr="001E28FE">
        <w:rPr>
          <w:rFonts w:asciiTheme="majorHAnsi" w:hAnsiTheme="majorHAnsi" w:cstheme="minorHAnsi"/>
          <w:sz w:val="18"/>
        </w:rPr>
        <w:t xml:space="preserve">(Annex 16, Cilt IV, İlave 4, Madde </w:t>
      </w:r>
      <w:proofErr w:type="gramStart"/>
      <w:r w:rsidRPr="001E28FE">
        <w:rPr>
          <w:rFonts w:asciiTheme="majorHAnsi" w:hAnsiTheme="majorHAnsi" w:cstheme="minorHAnsi"/>
          <w:sz w:val="18"/>
        </w:rPr>
        <w:t>2.3</w:t>
      </w:r>
      <w:proofErr w:type="gramEnd"/>
      <w:r w:rsidRPr="001E28FE">
        <w:rPr>
          <w:rFonts w:asciiTheme="majorHAnsi" w:hAnsiTheme="majorHAnsi" w:cstheme="minorHAnsi"/>
          <w:sz w:val="18"/>
        </w:rPr>
        <w:t>)</w:t>
      </w: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 Yakıt Kullanımı İzleme Yöntemi ve / veya ICAO CORSIA CO</w:t>
      </w:r>
      <w:r w:rsidRPr="001E28FE">
        <w:rPr>
          <w:rFonts w:asciiTheme="majorHAnsi" w:hAnsiTheme="majorHAnsi" w:cstheme="minorHAnsi"/>
          <w:b/>
          <w:sz w:val="18"/>
          <w:vertAlign w:val="subscript"/>
        </w:rPr>
        <w:t>2</w:t>
      </w:r>
      <w:r w:rsidRPr="001E28FE">
        <w:rPr>
          <w:rFonts w:asciiTheme="majorHAnsi" w:hAnsiTheme="majorHAnsi" w:cstheme="minorHAnsi"/>
          <w:b/>
          <w:sz w:val="18"/>
        </w:rPr>
        <w:t xml:space="preserve"> Tahmin ve Raporlama Aracı (CERT)</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uçak işleticisinin, </w:t>
      </w:r>
      <w:proofErr w:type="gramStart"/>
      <w:r w:rsidRPr="001E28FE">
        <w:rPr>
          <w:rFonts w:asciiTheme="majorHAnsi" w:hAnsiTheme="majorHAnsi" w:cstheme="minorHAnsi"/>
          <w:i/>
          <w:sz w:val="18"/>
        </w:rPr>
        <w:t>2019-2020</w:t>
      </w:r>
      <w:proofErr w:type="gramEnd"/>
      <w:r w:rsidRPr="001E28FE">
        <w:rPr>
          <w:rFonts w:asciiTheme="majorHAnsi" w:hAnsiTheme="majorHAnsi" w:cstheme="minorHAnsi"/>
          <w:i/>
          <w:sz w:val="18"/>
        </w:rPr>
        <w:t xml:space="preserve"> ve 2021-2035 dönemlerine ilişkin olarak, (Annex 16, Cilt IV, İlave 2 kapsamında açıklanan) bir veya daha fazla Yakıt Kullanımı İzleme Yöntem(ler)ini mi ve/veya (Annex 16, Cilt IV, İlave 3 kapsamında açıklanan) ICAO CORSIA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Tahmin ve Raporlama Aracını (CERT) mı kullanmayı planladığını belirtiniz. İzleme yöntemine karar verilmesi halinde, uçak işleticisinin, </w:t>
      </w:r>
      <w:proofErr w:type="gramStart"/>
      <w:r w:rsidRPr="001E28FE">
        <w:rPr>
          <w:rFonts w:asciiTheme="majorHAnsi" w:hAnsiTheme="majorHAnsi" w:cstheme="minorHAnsi"/>
          <w:i/>
          <w:sz w:val="18"/>
        </w:rPr>
        <w:t>2019-2020</w:t>
      </w:r>
      <w:proofErr w:type="gramEnd"/>
      <w:r w:rsidRPr="001E28FE">
        <w:rPr>
          <w:rFonts w:asciiTheme="majorHAnsi" w:hAnsiTheme="majorHAnsi" w:cstheme="minorHAnsi"/>
          <w:i/>
          <w:sz w:val="18"/>
        </w:rPr>
        <w:t xml:space="preserve"> dönemine ilişkin olarak, 2021-2035 döneminde kullanılan yönteme uygun olup olmadığı göz önünde bulundurulmalıdır.</w:t>
      </w:r>
    </w:p>
    <w:p w:rsidR="00F33B38" w:rsidRPr="001E28FE" w:rsidRDefault="00F33B38" w:rsidP="00F33B38">
      <w:pPr>
        <w:spacing w:after="0" w:line="240" w:lineRule="auto"/>
        <w:ind w:left="142"/>
        <w:jc w:val="both"/>
        <w:rPr>
          <w:rFonts w:asciiTheme="majorHAnsi" w:hAnsiTheme="majorHAnsi" w:cstheme="minorHAnsi"/>
          <w:i/>
          <w:sz w:val="18"/>
          <w:szCs w:val="18"/>
        </w:rPr>
      </w:pPr>
    </w:p>
    <w:p w:rsidR="00F33B38" w:rsidRPr="001E28FE" w:rsidRDefault="00F33B38" w:rsidP="00F33B38">
      <w:pPr>
        <w:spacing w:after="0" w:line="240" w:lineRule="auto"/>
        <w:ind w:left="142"/>
        <w:jc w:val="both"/>
        <w:rPr>
          <w:rFonts w:asciiTheme="majorHAnsi" w:hAnsiTheme="majorHAnsi" w:cstheme="minorHAnsi"/>
          <w:i/>
          <w:sz w:val="18"/>
          <w:szCs w:val="18"/>
          <w:u w:val="single"/>
        </w:rPr>
      </w:pPr>
      <w:r w:rsidRPr="001E28FE">
        <w:rPr>
          <w:rFonts w:asciiTheme="majorHAnsi" w:hAnsiTheme="majorHAnsi" w:cstheme="minorHAnsi"/>
          <w:i/>
          <w:sz w:val="18"/>
          <w:u w:val="single"/>
        </w:rPr>
        <w:t>2019 ve 2020 raporlama yılları (Annex 16, Cilt IV, Kısım II, Bölüm 2, Madde 2.2.1.2 gereğince)</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 Herhangi bir Yakıt Kullanımı İzleme Yöntemi, Annex 16, Cilt IV, Kısım II, Bölüm 1, Madde 1.1.2 ve Bölüm 2, Madde </w:t>
      </w:r>
      <w:proofErr w:type="gramStart"/>
      <w:r w:rsidRPr="001E28FE">
        <w:rPr>
          <w:rFonts w:asciiTheme="majorHAnsi" w:hAnsiTheme="majorHAnsi" w:cstheme="minorHAnsi"/>
          <w:i/>
          <w:sz w:val="18"/>
        </w:rPr>
        <w:t>2.1</w:t>
      </w:r>
      <w:proofErr w:type="gramEnd"/>
      <w:r w:rsidRPr="001E28FE">
        <w:rPr>
          <w:rFonts w:asciiTheme="majorHAnsi" w:hAnsiTheme="majorHAnsi" w:cstheme="minorHAnsi"/>
          <w:i/>
          <w:sz w:val="18"/>
        </w:rPr>
        <w:t xml:space="preserve"> kapsamında tanımlanan dış hat uçuşlarından kaynaklanan yıllık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emisyonu, 500.000 ton veya daha fazla olan uçak işleticileri için zorunludur.</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 Annex 16, Cilt IV, Kısım II, Bölüm 1, Madde 1.1.2 ve Bölüm 2, Madde </w:t>
      </w:r>
      <w:proofErr w:type="gramStart"/>
      <w:r w:rsidRPr="001E28FE">
        <w:rPr>
          <w:rFonts w:asciiTheme="majorHAnsi" w:hAnsiTheme="majorHAnsi" w:cstheme="minorHAnsi"/>
          <w:i/>
          <w:sz w:val="18"/>
        </w:rPr>
        <w:t>2.1</w:t>
      </w:r>
      <w:proofErr w:type="gramEnd"/>
      <w:r w:rsidRPr="001E28FE">
        <w:rPr>
          <w:rFonts w:asciiTheme="majorHAnsi" w:hAnsiTheme="majorHAnsi" w:cstheme="minorHAnsi"/>
          <w:i/>
          <w:sz w:val="18"/>
        </w:rPr>
        <w:t xml:space="preserve"> kapsamında tanımlanan dış hat uçuşlarından kaynaklanan yıllık emisyonları 500.000 tonun altında olan herhangi bir uçak işleticisi, herhangi bir Yakıt Kullanımı İzleme Yöntemini veya ICAO CORSIA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Tahmin ve Raporlama Aracını (CERT) kullanacaktır.</w:t>
      </w:r>
    </w:p>
    <w:p w:rsidR="00F33B38" w:rsidRPr="001E28FE" w:rsidRDefault="00F33B38" w:rsidP="00F33B38">
      <w:pPr>
        <w:spacing w:after="0" w:line="240" w:lineRule="auto"/>
        <w:ind w:left="142"/>
        <w:jc w:val="both"/>
        <w:rPr>
          <w:rFonts w:asciiTheme="majorHAnsi" w:hAnsiTheme="majorHAnsi" w:cstheme="minorHAnsi"/>
          <w:i/>
          <w:sz w:val="18"/>
          <w:szCs w:val="18"/>
        </w:rPr>
      </w:pPr>
    </w:p>
    <w:p w:rsidR="00F33B38" w:rsidRPr="001E28FE" w:rsidRDefault="00F33B38" w:rsidP="00F33B38">
      <w:pPr>
        <w:spacing w:after="0" w:line="240" w:lineRule="auto"/>
        <w:ind w:left="142"/>
        <w:jc w:val="both"/>
        <w:rPr>
          <w:rFonts w:asciiTheme="majorHAnsi" w:hAnsiTheme="majorHAnsi" w:cstheme="minorHAnsi"/>
          <w:i/>
          <w:sz w:val="18"/>
          <w:szCs w:val="18"/>
          <w:u w:val="single"/>
        </w:rPr>
      </w:pPr>
      <w:r w:rsidRPr="001E28FE">
        <w:rPr>
          <w:rFonts w:asciiTheme="majorHAnsi" w:hAnsiTheme="majorHAnsi" w:cstheme="minorHAnsi"/>
          <w:i/>
          <w:sz w:val="18"/>
          <w:u w:val="single"/>
        </w:rPr>
        <w:t>2021 ila 2035 raporlama yılları (Annex 16, Cilt IV, Kısım II, Bölüm 2, Madde 2.2.1.3 gereğince)</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 Herhangi bir Yakıt Kullanımı İzleme Yöntemi, Annex 16, Cilt IV, Kısım II, Bölüm 1, Madde 1.1.2 ve Bölüm 3, Madde </w:t>
      </w:r>
      <w:proofErr w:type="gramStart"/>
      <w:r w:rsidRPr="001E28FE">
        <w:rPr>
          <w:rFonts w:asciiTheme="majorHAnsi" w:hAnsiTheme="majorHAnsi" w:cstheme="minorHAnsi"/>
          <w:i/>
          <w:sz w:val="18"/>
        </w:rPr>
        <w:t>3.1</w:t>
      </w:r>
      <w:proofErr w:type="gramEnd"/>
      <w:r w:rsidRPr="001E28FE">
        <w:rPr>
          <w:rFonts w:asciiTheme="majorHAnsi" w:hAnsiTheme="majorHAnsi" w:cstheme="minorHAnsi"/>
          <w:i/>
          <w:sz w:val="18"/>
        </w:rPr>
        <w:t xml:space="preserve"> kapsamında tanımlandığı üzere, denkleştirme gerekliliklerine tabi olan dış hat uçuşlarından kaynaklanan yıllık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emisyonu, 50.000 ton veya daha fazla olan uçak işleticileri için zorunludur. Denkleştirme gerekliliklerine tabi olmayan dış hat uçuşları ile ilgili olarak, uçak işleticisi, herhangi bir Yakıt Kullanımı İzleme Yöntemini veya ICAO CORSIA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Tahmin ve Raporlama Aracını (CERT) kullanacaktır.</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 Annex 16, Cilt IV, Kısım II, Bölüm 1, Madde 1.1.2 ve Bölüm 2, Madde </w:t>
      </w:r>
      <w:proofErr w:type="gramStart"/>
      <w:r w:rsidRPr="001E28FE">
        <w:rPr>
          <w:rFonts w:asciiTheme="majorHAnsi" w:hAnsiTheme="majorHAnsi" w:cstheme="minorHAnsi"/>
          <w:i/>
          <w:sz w:val="18"/>
        </w:rPr>
        <w:t>3.1</w:t>
      </w:r>
      <w:proofErr w:type="gramEnd"/>
      <w:r w:rsidRPr="001E28FE">
        <w:rPr>
          <w:rFonts w:asciiTheme="majorHAnsi" w:hAnsiTheme="majorHAnsi" w:cstheme="minorHAnsi"/>
          <w:i/>
          <w:sz w:val="18"/>
        </w:rPr>
        <w:t xml:space="preserve"> kapsamında tanımlandığı üzere, denkleştirme gerekliliklerine tabi olan dış hat uçuşlarından kaynaklanan yıllık emisyonları 50.000 tonun altında olan herhangi bir uçak işleticisi, herhangi bir Yakıt Kullanımı İzleme Yöntemini veya ICAO CORSIA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Tahmin ve Raporlama Aracını (CERT) kullanacaktır.</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c>
          <w:tcPr>
            <w:tcW w:w="1063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 xml:space="preserve">a1) Denkleştirme gerekliliklerine tabi olmayan </w:t>
      </w:r>
      <w:proofErr w:type="gramStart"/>
      <w:r w:rsidRPr="001E28FE">
        <w:rPr>
          <w:rFonts w:asciiTheme="majorHAnsi" w:hAnsiTheme="majorHAnsi" w:cstheme="minorHAnsi"/>
          <w:b/>
          <w:sz w:val="18"/>
        </w:rPr>
        <w:t>güzergahlara</w:t>
      </w:r>
      <w:proofErr w:type="gramEnd"/>
      <w:r w:rsidRPr="001E28FE">
        <w:rPr>
          <w:rFonts w:asciiTheme="majorHAnsi" w:hAnsiTheme="majorHAnsi" w:cstheme="minorHAnsi"/>
          <w:b/>
          <w:sz w:val="18"/>
        </w:rPr>
        <w:t xml:space="preserve"> ilişkin kolaylaştırılmış izleme opsiyonu</w:t>
      </w:r>
    </w:p>
    <w:p w:rsidR="00F33B38" w:rsidRPr="001E28FE" w:rsidRDefault="00F33B38" w:rsidP="00F33B38">
      <w:pPr>
        <w:spacing w:after="0" w:line="240" w:lineRule="auto"/>
        <w:ind w:left="142"/>
        <w:jc w:val="both"/>
        <w:rPr>
          <w:rFonts w:asciiTheme="majorHAnsi" w:hAnsiTheme="majorHAnsi" w:cstheme="minorHAnsi"/>
          <w:i/>
          <w:sz w:val="18"/>
          <w:szCs w:val="18"/>
        </w:rPr>
      </w:pPr>
      <w:proofErr w:type="gramStart"/>
      <w:r w:rsidRPr="001E28FE">
        <w:rPr>
          <w:rFonts w:asciiTheme="majorHAnsi" w:hAnsiTheme="majorHAnsi" w:cstheme="minorHAnsi"/>
          <w:i/>
          <w:sz w:val="18"/>
        </w:rPr>
        <w:t>2021-2035</w:t>
      </w:r>
      <w:proofErr w:type="gramEnd"/>
      <w:r w:rsidRPr="001E28FE">
        <w:rPr>
          <w:rFonts w:asciiTheme="majorHAnsi" w:hAnsiTheme="majorHAnsi" w:cstheme="minorHAnsi"/>
          <w:i/>
          <w:sz w:val="18"/>
        </w:rPr>
        <w:t xml:space="preserve"> dönemine ilişkin olarak, (Annex 16, Cilt IV, İlave 2 kapsamında açıklanan) herhangi bir Yakıt </w:t>
      </w:r>
      <w:r w:rsidR="001E28FE" w:rsidRPr="001E28FE">
        <w:rPr>
          <w:rFonts w:asciiTheme="majorHAnsi" w:hAnsiTheme="majorHAnsi" w:cstheme="minorHAnsi"/>
          <w:i/>
          <w:sz w:val="18"/>
        </w:rPr>
        <w:t>Kullanımı</w:t>
      </w:r>
      <w:r w:rsidRPr="001E28FE">
        <w:rPr>
          <w:rFonts w:asciiTheme="majorHAnsi" w:hAnsiTheme="majorHAnsi" w:cstheme="minorHAnsi"/>
          <w:i/>
          <w:sz w:val="18"/>
        </w:rPr>
        <w:t xml:space="preserve"> İzleme Yöntemini kullanan uçak işleticileri, denkleştirme gerekliliklerine tabi olmayan Devletlerde, (Annex 16, Cilt IV, İlave 3 kapsamında açıklanan) ICAO CORSIA CO</w:t>
      </w:r>
      <w:r w:rsidRPr="001E28FE">
        <w:rPr>
          <w:rFonts w:asciiTheme="majorHAnsi" w:hAnsiTheme="majorHAnsi" w:cstheme="minorHAnsi"/>
          <w:i/>
          <w:sz w:val="18"/>
          <w:vertAlign w:val="superscript"/>
        </w:rPr>
        <w:t>2</w:t>
      </w:r>
      <w:r w:rsidRPr="001E28FE">
        <w:rPr>
          <w:rFonts w:asciiTheme="majorHAnsi" w:hAnsiTheme="majorHAnsi" w:cstheme="minorHAnsi"/>
          <w:i/>
          <w:sz w:val="18"/>
        </w:rPr>
        <w:t xml:space="preserve"> Tahmin ve Raporlama Aracını (CERT) kullanarak, kolaylaştırılmış izleme opsiyonuna sahiptirler. Lütfen, uçak </w:t>
      </w:r>
      <w:r w:rsidR="001E28FE">
        <w:rPr>
          <w:rFonts w:asciiTheme="majorHAnsi" w:hAnsiTheme="majorHAnsi" w:cstheme="minorHAnsi"/>
          <w:i/>
          <w:sz w:val="18"/>
        </w:rPr>
        <w:t>işlet</w:t>
      </w:r>
      <w:r w:rsidR="001E28FE" w:rsidRPr="001E28FE">
        <w:rPr>
          <w:rFonts w:asciiTheme="majorHAnsi" w:hAnsiTheme="majorHAnsi" w:cstheme="minorHAnsi"/>
          <w:i/>
          <w:sz w:val="18"/>
        </w:rPr>
        <w:t>icisinin</w:t>
      </w:r>
      <w:r w:rsidRPr="001E28FE">
        <w:rPr>
          <w:rFonts w:asciiTheme="majorHAnsi" w:hAnsiTheme="majorHAnsi" w:cstheme="minorHAnsi"/>
          <w:i/>
          <w:sz w:val="18"/>
        </w:rPr>
        <w:t xml:space="preserve">, bu </w:t>
      </w:r>
      <w:proofErr w:type="gramStart"/>
      <w:r w:rsidRPr="001E28FE">
        <w:rPr>
          <w:rFonts w:asciiTheme="majorHAnsi" w:hAnsiTheme="majorHAnsi" w:cstheme="minorHAnsi"/>
          <w:i/>
          <w:sz w:val="18"/>
        </w:rPr>
        <w:t>opsiyonu</w:t>
      </w:r>
      <w:proofErr w:type="gramEnd"/>
      <w:r w:rsidRPr="001E28FE">
        <w:rPr>
          <w:rFonts w:asciiTheme="majorHAnsi" w:hAnsiTheme="majorHAnsi" w:cstheme="minorHAnsi"/>
          <w:i/>
          <w:sz w:val="18"/>
        </w:rPr>
        <w:t xml:space="preserve"> kullanmayı planlayıp planlamadığını belirtiniz.</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c>
          <w:tcPr>
            <w:tcW w:w="1063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 Yakıt Kullanımı İzleme Yöntemleri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her alt filo (ICAO hava aracı tipi tanımlayıcısına göre) için farklı izleme yöntemlerinin kullanımına ilişkin bilgi veriniz.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6804"/>
        <w:gridCol w:w="1134"/>
        <w:gridCol w:w="992"/>
      </w:tblGrid>
      <w:tr w:rsidR="00F33B38" w:rsidRPr="001E28FE" w:rsidTr="00F33B38">
        <w:trPr>
          <w:trHeight w:val="448"/>
        </w:trPr>
        <w:tc>
          <w:tcPr>
            <w:tcW w:w="1701" w:type="dxa"/>
            <w:shd w:val="clear" w:color="auto" w:fill="BCD6ED"/>
            <w:vAlign w:val="center"/>
          </w:tcPr>
          <w:p w:rsidR="00F33B38" w:rsidRPr="001E28FE" w:rsidRDefault="00F33B38" w:rsidP="00F33B38">
            <w:pPr>
              <w:pStyle w:val="TableParagraph"/>
              <w:spacing w:before="133"/>
              <w:jc w:val="center"/>
              <w:rPr>
                <w:sz w:val="16"/>
              </w:rPr>
            </w:pPr>
            <w:r w:rsidRPr="001E28FE">
              <w:rPr>
                <w:w w:val="105"/>
                <w:sz w:val="16"/>
              </w:rPr>
              <w:t>İzleme yöntemi</w:t>
            </w:r>
          </w:p>
        </w:tc>
        <w:tc>
          <w:tcPr>
            <w:tcW w:w="6804" w:type="dxa"/>
            <w:shd w:val="clear" w:color="auto" w:fill="BCD6ED"/>
            <w:vAlign w:val="center"/>
          </w:tcPr>
          <w:p w:rsidR="00F33B38" w:rsidRPr="001E28FE" w:rsidRDefault="00F33B38" w:rsidP="00F33B38">
            <w:pPr>
              <w:pStyle w:val="TableParagraph"/>
              <w:spacing w:before="4" w:line="212" w:lineRule="exact"/>
              <w:ind w:right="145"/>
              <w:jc w:val="center"/>
              <w:rPr>
                <w:sz w:val="16"/>
              </w:rPr>
            </w:pPr>
            <w:r w:rsidRPr="001E28FE">
              <w:rPr>
                <w:w w:val="105"/>
                <w:sz w:val="16"/>
              </w:rPr>
              <w:t>Uçakların aşağıdaki alt filoları (ICAO hava aracı tipi tanımlayıcısına göre) için geçerlidir.</w:t>
            </w:r>
          </w:p>
        </w:tc>
        <w:tc>
          <w:tcPr>
            <w:tcW w:w="1134" w:type="dxa"/>
            <w:shd w:val="clear" w:color="auto" w:fill="BCD6ED"/>
            <w:vAlign w:val="center"/>
          </w:tcPr>
          <w:p w:rsidR="00F33B38" w:rsidRPr="001E28FE" w:rsidRDefault="00F33B38" w:rsidP="00F33B38">
            <w:pPr>
              <w:pStyle w:val="TableParagraph"/>
              <w:spacing w:before="23"/>
              <w:ind w:right="47"/>
              <w:jc w:val="center"/>
              <w:rPr>
                <w:sz w:val="16"/>
              </w:rPr>
            </w:pPr>
            <w:proofErr w:type="gramStart"/>
            <w:r w:rsidRPr="001E28FE">
              <w:rPr>
                <w:w w:val="105"/>
                <w:sz w:val="16"/>
              </w:rPr>
              <w:t>2019-2020</w:t>
            </w:r>
            <w:proofErr w:type="gramEnd"/>
            <w:r w:rsidRPr="001E28FE">
              <w:rPr>
                <w:w w:val="105"/>
                <w:sz w:val="16"/>
              </w:rPr>
              <w:t xml:space="preserve"> dönemi</w:t>
            </w:r>
          </w:p>
        </w:tc>
        <w:tc>
          <w:tcPr>
            <w:tcW w:w="992" w:type="dxa"/>
            <w:shd w:val="clear" w:color="auto" w:fill="BCD6ED"/>
            <w:vAlign w:val="center"/>
          </w:tcPr>
          <w:p w:rsidR="00F33B38" w:rsidRPr="001E28FE" w:rsidRDefault="00F33B38" w:rsidP="00F33B38">
            <w:pPr>
              <w:pStyle w:val="TableParagraph"/>
              <w:spacing w:before="23"/>
              <w:ind w:right="46"/>
              <w:jc w:val="center"/>
              <w:rPr>
                <w:sz w:val="16"/>
              </w:rPr>
            </w:pPr>
            <w:proofErr w:type="gramStart"/>
            <w:r w:rsidRPr="001E28FE">
              <w:rPr>
                <w:w w:val="105"/>
                <w:sz w:val="16"/>
              </w:rPr>
              <w:t>2021-2035</w:t>
            </w:r>
            <w:proofErr w:type="gramEnd"/>
            <w:r w:rsidRPr="001E28FE">
              <w:rPr>
                <w:w w:val="105"/>
                <w:sz w:val="16"/>
              </w:rPr>
              <w:t xml:space="preserve"> dönemi</w:t>
            </w:r>
          </w:p>
        </w:tc>
      </w:tr>
      <w:tr w:rsidR="00F33B38" w:rsidRPr="001E28FE" w:rsidTr="00F33B38">
        <w:trPr>
          <w:trHeight w:val="448"/>
        </w:trPr>
        <w:tc>
          <w:tcPr>
            <w:tcW w:w="1701" w:type="dxa"/>
            <w:shd w:val="clear" w:color="auto" w:fill="BCD6ED"/>
            <w:vAlign w:val="center"/>
          </w:tcPr>
          <w:p w:rsidR="00F33B38" w:rsidRPr="001E28FE" w:rsidRDefault="00F33B38" w:rsidP="00F33B38">
            <w:pPr>
              <w:pStyle w:val="TableParagraph"/>
              <w:spacing w:before="133"/>
              <w:ind w:left="31"/>
              <w:rPr>
                <w:sz w:val="16"/>
              </w:rPr>
            </w:pPr>
            <w:r w:rsidRPr="001E28FE">
              <w:rPr>
                <w:w w:val="105"/>
                <w:sz w:val="16"/>
              </w:rPr>
              <w:t>A Yöntemi</w:t>
            </w:r>
          </w:p>
        </w:tc>
        <w:tc>
          <w:tcPr>
            <w:tcW w:w="6804" w:type="dxa"/>
            <w:shd w:val="clear" w:color="auto" w:fill="CCFFCC"/>
            <w:vAlign w:val="center"/>
          </w:tcPr>
          <w:p w:rsidR="00F33B38" w:rsidRPr="001E28FE" w:rsidRDefault="00F33B38" w:rsidP="00F33B38">
            <w:pPr>
              <w:pStyle w:val="TableParagraph"/>
              <w:rPr>
                <w:rFonts w:ascii="Times New Roman"/>
                <w:sz w:val="14"/>
              </w:rPr>
            </w:pPr>
          </w:p>
        </w:tc>
        <w:tc>
          <w:tcPr>
            <w:tcW w:w="1134" w:type="dxa"/>
            <w:shd w:val="clear" w:color="auto" w:fill="CCFFCC"/>
            <w:vAlign w:val="center"/>
          </w:tcPr>
          <w:p w:rsidR="00F33B38" w:rsidRPr="001E28FE" w:rsidRDefault="00F33B38" w:rsidP="00F33B38">
            <w:pPr>
              <w:pStyle w:val="TableParagraph"/>
              <w:rPr>
                <w:rFonts w:ascii="Times New Roman"/>
                <w:sz w:val="14"/>
              </w:rPr>
            </w:pPr>
          </w:p>
        </w:tc>
        <w:tc>
          <w:tcPr>
            <w:tcW w:w="992"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448"/>
        </w:trPr>
        <w:tc>
          <w:tcPr>
            <w:tcW w:w="1701" w:type="dxa"/>
            <w:shd w:val="clear" w:color="auto" w:fill="BCD6ED"/>
            <w:vAlign w:val="center"/>
          </w:tcPr>
          <w:p w:rsidR="00F33B38" w:rsidRPr="001E28FE" w:rsidRDefault="00F33B38" w:rsidP="00F33B38">
            <w:pPr>
              <w:pStyle w:val="TableParagraph"/>
              <w:spacing w:before="133"/>
              <w:ind w:left="31"/>
              <w:rPr>
                <w:sz w:val="16"/>
              </w:rPr>
            </w:pPr>
            <w:r w:rsidRPr="001E28FE">
              <w:rPr>
                <w:w w:val="105"/>
                <w:sz w:val="16"/>
              </w:rPr>
              <w:t>B Yöntemi</w:t>
            </w:r>
          </w:p>
        </w:tc>
        <w:tc>
          <w:tcPr>
            <w:tcW w:w="6804" w:type="dxa"/>
            <w:shd w:val="clear" w:color="auto" w:fill="CCFFCC"/>
            <w:vAlign w:val="center"/>
          </w:tcPr>
          <w:p w:rsidR="00F33B38" w:rsidRPr="001E28FE" w:rsidRDefault="00F33B38" w:rsidP="00F33B38">
            <w:pPr>
              <w:pStyle w:val="TableParagraph"/>
              <w:rPr>
                <w:rFonts w:ascii="Times New Roman"/>
                <w:sz w:val="14"/>
              </w:rPr>
            </w:pPr>
          </w:p>
        </w:tc>
        <w:tc>
          <w:tcPr>
            <w:tcW w:w="1134" w:type="dxa"/>
            <w:shd w:val="clear" w:color="auto" w:fill="CCFFCC"/>
            <w:vAlign w:val="center"/>
          </w:tcPr>
          <w:p w:rsidR="00F33B38" w:rsidRPr="001E28FE" w:rsidRDefault="00F33B38" w:rsidP="00F33B38">
            <w:pPr>
              <w:pStyle w:val="TableParagraph"/>
              <w:rPr>
                <w:rFonts w:ascii="Times New Roman"/>
                <w:sz w:val="14"/>
              </w:rPr>
            </w:pPr>
          </w:p>
        </w:tc>
        <w:tc>
          <w:tcPr>
            <w:tcW w:w="992"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448"/>
        </w:trPr>
        <w:tc>
          <w:tcPr>
            <w:tcW w:w="1701" w:type="dxa"/>
            <w:shd w:val="clear" w:color="auto" w:fill="BCD6ED"/>
            <w:vAlign w:val="center"/>
          </w:tcPr>
          <w:p w:rsidR="00F33B38" w:rsidRPr="001E28FE" w:rsidRDefault="00F33B38" w:rsidP="00F33B38">
            <w:pPr>
              <w:pStyle w:val="TableParagraph"/>
              <w:spacing w:before="134"/>
              <w:ind w:left="31"/>
              <w:rPr>
                <w:sz w:val="16"/>
              </w:rPr>
            </w:pPr>
            <w:r w:rsidRPr="001E28FE">
              <w:rPr>
                <w:w w:val="105"/>
                <w:sz w:val="16"/>
              </w:rPr>
              <w:t>Takoz çekme zamanı / Takoz atma zamanı</w:t>
            </w:r>
          </w:p>
        </w:tc>
        <w:tc>
          <w:tcPr>
            <w:tcW w:w="6804" w:type="dxa"/>
            <w:shd w:val="clear" w:color="auto" w:fill="CCFFCC"/>
            <w:vAlign w:val="center"/>
          </w:tcPr>
          <w:p w:rsidR="00F33B38" w:rsidRPr="001E28FE" w:rsidRDefault="00F33B38" w:rsidP="00F33B38">
            <w:pPr>
              <w:pStyle w:val="TableParagraph"/>
              <w:rPr>
                <w:rFonts w:ascii="Times New Roman"/>
                <w:sz w:val="14"/>
              </w:rPr>
            </w:pPr>
          </w:p>
        </w:tc>
        <w:tc>
          <w:tcPr>
            <w:tcW w:w="1134" w:type="dxa"/>
            <w:shd w:val="clear" w:color="auto" w:fill="CCFFCC"/>
            <w:vAlign w:val="center"/>
          </w:tcPr>
          <w:p w:rsidR="00F33B38" w:rsidRPr="001E28FE" w:rsidRDefault="00F33B38" w:rsidP="00F33B38">
            <w:pPr>
              <w:pStyle w:val="TableParagraph"/>
              <w:rPr>
                <w:rFonts w:ascii="Times New Roman"/>
                <w:sz w:val="14"/>
              </w:rPr>
            </w:pPr>
          </w:p>
        </w:tc>
        <w:tc>
          <w:tcPr>
            <w:tcW w:w="992"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448"/>
        </w:trPr>
        <w:tc>
          <w:tcPr>
            <w:tcW w:w="1701" w:type="dxa"/>
            <w:shd w:val="clear" w:color="auto" w:fill="BCD6ED"/>
            <w:vAlign w:val="center"/>
          </w:tcPr>
          <w:p w:rsidR="00F33B38" w:rsidRPr="001E28FE" w:rsidRDefault="00F33B38" w:rsidP="00F33B38">
            <w:pPr>
              <w:pStyle w:val="TableParagraph"/>
              <w:spacing w:before="133"/>
              <w:ind w:left="31"/>
              <w:rPr>
                <w:sz w:val="16"/>
              </w:rPr>
            </w:pPr>
            <w:r w:rsidRPr="001E28FE">
              <w:rPr>
                <w:w w:val="105"/>
                <w:sz w:val="16"/>
              </w:rPr>
              <w:t>Yakıt İkmali</w:t>
            </w:r>
          </w:p>
        </w:tc>
        <w:tc>
          <w:tcPr>
            <w:tcW w:w="6804" w:type="dxa"/>
            <w:shd w:val="clear" w:color="auto" w:fill="CCFFCC"/>
            <w:vAlign w:val="center"/>
          </w:tcPr>
          <w:p w:rsidR="00F33B38" w:rsidRPr="001E28FE" w:rsidRDefault="00F33B38" w:rsidP="00F33B38">
            <w:pPr>
              <w:pStyle w:val="TableParagraph"/>
              <w:rPr>
                <w:rFonts w:ascii="Times New Roman"/>
                <w:sz w:val="14"/>
              </w:rPr>
            </w:pPr>
          </w:p>
        </w:tc>
        <w:tc>
          <w:tcPr>
            <w:tcW w:w="1134" w:type="dxa"/>
            <w:shd w:val="clear" w:color="auto" w:fill="CCFFCC"/>
            <w:vAlign w:val="center"/>
          </w:tcPr>
          <w:p w:rsidR="00F33B38" w:rsidRPr="001E28FE" w:rsidRDefault="00F33B38" w:rsidP="00F33B38">
            <w:pPr>
              <w:pStyle w:val="TableParagraph"/>
              <w:rPr>
                <w:rFonts w:ascii="Times New Roman"/>
                <w:sz w:val="14"/>
              </w:rPr>
            </w:pPr>
          </w:p>
        </w:tc>
        <w:tc>
          <w:tcPr>
            <w:tcW w:w="992" w:type="dxa"/>
            <w:shd w:val="clear" w:color="auto" w:fill="CCFFCC"/>
            <w:vAlign w:val="center"/>
          </w:tcPr>
          <w:p w:rsidR="00F33B38" w:rsidRPr="001E28FE" w:rsidRDefault="00F33B38" w:rsidP="00F33B38">
            <w:pPr>
              <w:pStyle w:val="TableParagraph"/>
              <w:rPr>
                <w:rFonts w:ascii="Times New Roman"/>
                <w:sz w:val="14"/>
              </w:rPr>
            </w:pPr>
          </w:p>
        </w:tc>
      </w:tr>
      <w:tr w:rsidR="00F33B38" w:rsidRPr="001E28FE" w:rsidTr="00F33B38">
        <w:trPr>
          <w:trHeight w:val="448"/>
        </w:trPr>
        <w:tc>
          <w:tcPr>
            <w:tcW w:w="1701" w:type="dxa"/>
            <w:shd w:val="clear" w:color="auto" w:fill="BCD6ED"/>
            <w:vAlign w:val="center"/>
          </w:tcPr>
          <w:p w:rsidR="00F33B38" w:rsidRPr="001E28FE" w:rsidRDefault="00F33B38" w:rsidP="00F33B38">
            <w:pPr>
              <w:pStyle w:val="TableParagraph"/>
              <w:spacing w:before="6" w:line="210" w:lineRule="exact"/>
              <w:ind w:left="31" w:right="26"/>
              <w:rPr>
                <w:sz w:val="16"/>
              </w:rPr>
            </w:pPr>
            <w:r w:rsidRPr="001E28FE">
              <w:rPr>
                <w:w w:val="105"/>
                <w:sz w:val="16"/>
              </w:rPr>
              <w:t>Blok Süreli Yakıt Tahsisi</w:t>
            </w:r>
          </w:p>
        </w:tc>
        <w:tc>
          <w:tcPr>
            <w:tcW w:w="6804" w:type="dxa"/>
            <w:shd w:val="clear" w:color="auto" w:fill="CCFFCC"/>
            <w:vAlign w:val="center"/>
          </w:tcPr>
          <w:p w:rsidR="00F33B38" w:rsidRPr="001E28FE" w:rsidRDefault="00F33B38" w:rsidP="00F33B38">
            <w:pPr>
              <w:pStyle w:val="TableParagraph"/>
              <w:rPr>
                <w:rFonts w:ascii="Times New Roman"/>
                <w:sz w:val="14"/>
              </w:rPr>
            </w:pPr>
          </w:p>
        </w:tc>
        <w:tc>
          <w:tcPr>
            <w:tcW w:w="1134" w:type="dxa"/>
            <w:shd w:val="clear" w:color="auto" w:fill="CCFFCC"/>
            <w:vAlign w:val="center"/>
          </w:tcPr>
          <w:p w:rsidR="00F33B38" w:rsidRPr="001E28FE" w:rsidRDefault="00F33B38" w:rsidP="00F33B38">
            <w:pPr>
              <w:pStyle w:val="TableParagraph"/>
              <w:rPr>
                <w:rFonts w:ascii="Times New Roman"/>
                <w:sz w:val="14"/>
              </w:rPr>
            </w:pPr>
          </w:p>
        </w:tc>
        <w:tc>
          <w:tcPr>
            <w:tcW w:w="992" w:type="dxa"/>
            <w:shd w:val="clear" w:color="auto" w:fill="CCFFCC"/>
            <w:vAlign w:val="center"/>
          </w:tcPr>
          <w:p w:rsidR="00F33B38" w:rsidRPr="001E28FE" w:rsidRDefault="00F33B38" w:rsidP="00F33B38">
            <w:pPr>
              <w:pStyle w:val="TableParagraph"/>
              <w:rPr>
                <w:rFonts w:ascii="Times New Roman"/>
                <w:sz w:val="14"/>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c) Kolaylaştırılmış izleme yöntemi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ICAO CORSIA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Tahmin ve Raporlama Aracının (CERT) kullanımına ilişkin bilgi veriniz.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tblGrid>
      <w:tr w:rsidR="00F33B38" w:rsidRPr="001E28FE" w:rsidTr="00F33B38">
        <w:trPr>
          <w:trHeight w:val="448"/>
        </w:trPr>
        <w:tc>
          <w:tcPr>
            <w:tcW w:w="2268" w:type="dxa"/>
            <w:shd w:val="clear" w:color="auto" w:fill="BCD6ED"/>
            <w:vAlign w:val="center"/>
          </w:tcPr>
          <w:p w:rsidR="00F33B38" w:rsidRPr="001E28FE" w:rsidRDefault="00F33B38" w:rsidP="00F33B38">
            <w:pPr>
              <w:pStyle w:val="TableParagraph"/>
              <w:spacing w:before="133"/>
              <w:jc w:val="center"/>
              <w:rPr>
                <w:sz w:val="16"/>
              </w:rPr>
            </w:pPr>
            <w:proofErr w:type="gramStart"/>
            <w:r w:rsidRPr="001E28FE">
              <w:rPr>
                <w:w w:val="105"/>
                <w:sz w:val="16"/>
              </w:rPr>
              <w:t>2019-2020</w:t>
            </w:r>
            <w:proofErr w:type="gramEnd"/>
            <w:r w:rsidRPr="001E28FE">
              <w:rPr>
                <w:w w:val="105"/>
                <w:sz w:val="16"/>
              </w:rPr>
              <w:t xml:space="preserve"> dönemi</w:t>
            </w:r>
          </w:p>
        </w:tc>
        <w:tc>
          <w:tcPr>
            <w:tcW w:w="2268" w:type="dxa"/>
            <w:shd w:val="clear" w:color="auto" w:fill="BCD6ED"/>
            <w:vAlign w:val="center"/>
          </w:tcPr>
          <w:p w:rsidR="00F33B38" w:rsidRPr="001E28FE" w:rsidRDefault="00F33B38" w:rsidP="00F33B38">
            <w:pPr>
              <w:pStyle w:val="TableParagraph"/>
              <w:spacing w:before="133"/>
              <w:jc w:val="center"/>
              <w:rPr>
                <w:sz w:val="16"/>
              </w:rPr>
            </w:pPr>
            <w:proofErr w:type="gramStart"/>
            <w:r w:rsidRPr="001E28FE">
              <w:rPr>
                <w:w w:val="105"/>
                <w:sz w:val="16"/>
              </w:rPr>
              <w:t>2021-2035</w:t>
            </w:r>
            <w:proofErr w:type="gramEnd"/>
            <w:r w:rsidRPr="001E28FE">
              <w:rPr>
                <w:w w:val="105"/>
                <w:sz w:val="16"/>
              </w:rPr>
              <w:t xml:space="preserve"> dönemi</w:t>
            </w:r>
          </w:p>
        </w:tc>
      </w:tr>
      <w:tr w:rsidR="00F33B38" w:rsidRPr="001E28FE" w:rsidTr="00F33B38">
        <w:trPr>
          <w:trHeight w:val="448"/>
        </w:trPr>
        <w:tc>
          <w:tcPr>
            <w:tcW w:w="2268" w:type="dxa"/>
            <w:shd w:val="clear" w:color="auto" w:fill="CCFFCC"/>
            <w:vAlign w:val="center"/>
          </w:tcPr>
          <w:p w:rsidR="00F33B38" w:rsidRPr="001E28FE" w:rsidRDefault="00F33B38" w:rsidP="00F33B38">
            <w:pPr>
              <w:pStyle w:val="TableParagraph"/>
              <w:jc w:val="center"/>
              <w:rPr>
                <w:rFonts w:ascii="Times New Roman"/>
                <w:sz w:val="14"/>
              </w:rPr>
            </w:pPr>
          </w:p>
        </w:tc>
        <w:tc>
          <w:tcPr>
            <w:tcW w:w="2268" w:type="dxa"/>
            <w:shd w:val="clear" w:color="auto" w:fill="CCFFCC"/>
            <w:vAlign w:val="center"/>
          </w:tcPr>
          <w:p w:rsidR="00F33B38" w:rsidRPr="001E28FE" w:rsidRDefault="00F33B38" w:rsidP="00F33B38">
            <w:pPr>
              <w:pStyle w:val="TableParagraph"/>
              <w:jc w:val="center"/>
              <w:rPr>
                <w:rFonts w:ascii="Times New Roman"/>
                <w:sz w:val="14"/>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c1) Tahmini yıllık CO</w:t>
      </w:r>
      <w:r w:rsidRPr="001E28FE">
        <w:rPr>
          <w:rFonts w:asciiTheme="majorHAnsi" w:hAnsiTheme="majorHAnsi" w:cstheme="minorHAnsi"/>
          <w:b/>
          <w:sz w:val="18"/>
          <w:vertAlign w:val="subscript"/>
        </w:rPr>
        <w:t>2</w:t>
      </w:r>
      <w:r w:rsidRPr="001E28FE">
        <w:rPr>
          <w:rFonts w:asciiTheme="majorHAnsi" w:hAnsiTheme="majorHAnsi" w:cstheme="minorHAnsi"/>
          <w:b/>
          <w:sz w:val="18"/>
        </w:rPr>
        <w:t xml:space="preserve"> </w:t>
      </w:r>
      <w:proofErr w:type="gramStart"/>
      <w:r w:rsidRPr="001E28FE">
        <w:rPr>
          <w:rFonts w:asciiTheme="majorHAnsi" w:hAnsiTheme="majorHAnsi" w:cstheme="minorHAnsi"/>
          <w:b/>
          <w:sz w:val="18"/>
        </w:rPr>
        <w:t>emisyonu</w:t>
      </w:r>
      <w:proofErr w:type="gramEnd"/>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 xml:space="preserve">Lütfen, Annex 16, Cilt IV, Kısım II, Bölüm 2, Bölüm </w:t>
      </w:r>
      <w:proofErr w:type="gramStart"/>
      <w:r w:rsidRPr="001E28FE">
        <w:rPr>
          <w:rFonts w:asciiTheme="majorHAnsi" w:hAnsiTheme="majorHAnsi" w:cstheme="minorHAnsi"/>
          <w:i/>
          <w:sz w:val="18"/>
        </w:rPr>
        <w:t>2.1</w:t>
      </w:r>
      <w:proofErr w:type="gramEnd"/>
      <w:r w:rsidRPr="001E28FE">
        <w:rPr>
          <w:rFonts w:asciiTheme="majorHAnsi" w:hAnsiTheme="majorHAnsi" w:cstheme="minorHAnsi"/>
          <w:i/>
          <w:sz w:val="18"/>
        </w:rPr>
        <w:t xml:space="preserve"> kapsamında tanımlanan dış hat uçuşlarından kaynaklanan toplam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emisyonu tahminini hesaplamak üzere, tahmini bir yakıt kullanımı belirtmek suretiyle, ICAO CORSIA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Tahmin ve Raporlama Aracının (CERT) kullanılmasının uygunluğunu kanıtlayınız. CO2 </w:t>
      </w:r>
      <w:proofErr w:type="gramStart"/>
      <w:r w:rsidRPr="001E28FE">
        <w:rPr>
          <w:rFonts w:asciiTheme="majorHAnsi" w:hAnsiTheme="majorHAnsi" w:cstheme="minorHAnsi"/>
          <w:i/>
          <w:sz w:val="18"/>
        </w:rPr>
        <w:t>emisyonunu</w:t>
      </w:r>
      <w:proofErr w:type="gramEnd"/>
      <w:r w:rsidRPr="001E28FE">
        <w:rPr>
          <w:rFonts w:asciiTheme="majorHAnsi" w:hAnsiTheme="majorHAnsi" w:cstheme="minorHAnsi"/>
          <w:i/>
          <w:sz w:val="18"/>
        </w:rPr>
        <w:t xml:space="preserve"> tahmin etmek üzere, ICAO CORSIA CERT aracının kullanılması halinde, ilgili bilgileri "ICAO CORSIA CERT Aracı Kullanılarak Elde Edilen Tahmin" alanına giriniz. 2019 yılına ilişkin olarak, söz konusu tahmin, </w:t>
      </w:r>
      <w:proofErr w:type="gramStart"/>
      <w:r w:rsidRPr="001E28FE">
        <w:rPr>
          <w:rFonts w:asciiTheme="majorHAnsi" w:hAnsiTheme="majorHAnsi" w:cstheme="minorHAnsi"/>
          <w:i/>
          <w:sz w:val="18"/>
        </w:rPr>
        <w:t>2017-2018</w:t>
      </w:r>
      <w:proofErr w:type="gramEnd"/>
      <w:r w:rsidRPr="001E28FE">
        <w:rPr>
          <w:rFonts w:asciiTheme="majorHAnsi" w:hAnsiTheme="majorHAnsi" w:cstheme="minorHAnsi"/>
          <w:i/>
          <w:sz w:val="18"/>
        </w:rPr>
        <w:t xml:space="preserve"> dönemi veya herhangi bir başka uygunluk dönemi içerisindeki verilere dayandırılabilecektir.</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2694"/>
        <w:gridCol w:w="3260"/>
        <w:gridCol w:w="3118"/>
      </w:tblGrid>
      <w:tr w:rsidR="00F33B38" w:rsidRPr="001E28FE" w:rsidTr="00F33B38">
        <w:trPr>
          <w:trHeight w:val="20"/>
        </w:trPr>
        <w:tc>
          <w:tcPr>
            <w:tcW w:w="1417" w:type="dxa"/>
            <w:shd w:val="clear" w:color="auto" w:fill="BCD6ED"/>
            <w:vAlign w:val="center"/>
          </w:tcPr>
          <w:p w:rsidR="00F33B38" w:rsidRPr="001E28FE" w:rsidRDefault="00F33B38" w:rsidP="00F33B38">
            <w:pPr>
              <w:pStyle w:val="TableParagraph"/>
              <w:jc w:val="center"/>
              <w:rPr>
                <w:rFonts w:asciiTheme="majorHAnsi" w:hAnsiTheme="majorHAnsi"/>
                <w:sz w:val="18"/>
                <w:szCs w:val="18"/>
              </w:rPr>
            </w:pPr>
            <w:r w:rsidRPr="001E28FE">
              <w:rPr>
                <w:rFonts w:asciiTheme="majorHAnsi" w:hAnsiTheme="majorHAnsi"/>
                <w:w w:val="105"/>
                <w:sz w:val="18"/>
              </w:rPr>
              <w:t>Yakıt türü</w:t>
            </w:r>
          </w:p>
        </w:tc>
        <w:tc>
          <w:tcPr>
            <w:tcW w:w="2694" w:type="dxa"/>
            <w:shd w:val="clear" w:color="auto" w:fill="BCD6ED"/>
            <w:vAlign w:val="center"/>
          </w:tcPr>
          <w:p w:rsidR="00F33B38" w:rsidRPr="001E28FE" w:rsidRDefault="00F33B38" w:rsidP="00F33B38">
            <w:pPr>
              <w:pStyle w:val="TableParagraph"/>
              <w:jc w:val="center"/>
              <w:rPr>
                <w:rFonts w:asciiTheme="majorHAnsi" w:hAnsiTheme="majorHAnsi"/>
                <w:sz w:val="18"/>
                <w:szCs w:val="18"/>
              </w:rPr>
            </w:pPr>
            <w:r w:rsidRPr="001E28FE">
              <w:rPr>
                <w:rFonts w:asciiTheme="majorHAnsi" w:hAnsiTheme="majorHAnsi"/>
                <w:w w:val="105"/>
                <w:sz w:val="18"/>
              </w:rPr>
              <w:t>Yıllık yakıt kullanımı (ton olarak)</w:t>
            </w:r>
          </w:p>
        </w:tc>
        <w:tc>
          <w:tcPr>
            <w:tcW w:w="3260" w:type="dxa"/>
            <w:shd w:val="clear" w:color="auto" w:fill="BCD6ED"/>
            <w:vAlign w:val="center"/>
          </w:tcPr>
          <w:p w:rsidR="00F33B38" w:rsidRPr="001E28FE" w:rsidRDefault="00F33B38" w:rsidP="00F33B38">
            <w:pPr>
              <w:pStyle w:val="TableParagraph"/>
              <w:ind w:left="106" w:right="96"/>
              <w:jc w:val="center"/>
              <w:rPr>
                <w:rFonts w:asciiTheme="majorHAnsi" w:hAnsiTheme="majorHAnsi"/>
                <w:sz w:val="18"/>
                <w:szCs w:val="18"/>
              </w:rPr>
            </w:pPr>
            <w:r w:rsidRPr="001E28FE">
              <w:rPr>
                <w:rFonts w:asciiTheme="majorHAnsi" w:hAnsiTheme="majorHAnsi"/>
                <w:w w:val="105"/>
                <w:sz w:val="18"/>
              </w:rPr>
              <w:t>Yakıt dönüşüm katsayısı</w:t>
            </w:r>
          </w:p>
        </w:tc>
        <w:tc>
          <w:tcPr>
            <w:tcW w:w="3118" w:type="dxa"/>
            <w:shd w:val="clear" w:color="auto" w:fill="BCD6ED"/>
            <w:vAlign w:val="center"/>
          </w:tcPr>
          <w:p w:rsidR="00F33B38" w:rsidRPr="001E28FE" w:rsidRDefault="00F33B38" w:rsidP="00F33B38">
            <w:pPr>
              <w:pStyle w:val="TableParagraph"/>
              <w:jc w:val="center"/>
              <w:rPr>
                <w:rFonts w:asciiTheme="majorHAnsi" w:hAnsiTheme="majorHAnsi"/>
                <w:sz w:val="18"/>
                <w:szCs w:val="18"/>
              </w:rPr>
            </w:pPr>
            <w:r w:rsidRPr="001E28FE">
              <w:rPr>
                <w:rFonts w:asciiTheme="majorHAnsi" w:hAnsiTheme="majorHAnsi"/>
                <w:sz w:val="18"/>
              </w:rPr>
              <w:t>Yıllık CO</w:t>
            </w:r>
            <w:r w:rsidRPr="001E28FE">
              <w:rPr>
                <w:rFonts w:asciiTheme="majorHAnsi" w:hAnsiTheme="majorHAnsi"/>
                <w:sz w:val="18"/>
                <w:vertAlign w:val="subscript"/>
              </w:rPr>
              <w:t>2</w:t>
            </w:r>
            <w:r w:rsidRPr="001E28FE">
              <w:rPr>
                <w:rFonts w:asciiTheme="majorHAnsi" w:hAnsiTheme="majorHAnsi"/>
                <w:sz w:val="18"/>
              </w:rPr>
              <w:t xml:space="preserve"> </w:t>
            </w:r>
            <w:proofErr w:type="gramStart"/>
            <w:r w:rsidRPr="001E28FE">
              <w:rPr>
                <w:rFonts w:asciiTheme="majorHAnsi" w:hAnsiTheme="majorHAnsi"/>
                <w:sz w:val="18"/>
              </w:rPr>
              <w:t>emisyonu</w:t>
            </w:r>
            <w:proofErr w:type="gramEnd"/>
            <w:r w:rsidRPr="001E28FE">
              <w:rPr>
                <w:rFonts w:asciiTheme="majorHAnsi" w:hAnsiTheme="majorHAnsi"/>
                <w:sz w:val="18"/>
              </w:rPr>
              <w:t xml:space="preserve"> (ton olarak)</w:t>
            </w:r>
          </w:p>
        </w:tc>
      </w:tr>
      <w:tr w:rsidR="00F33B38" w:rsidRPr="001E28FE" w:rsidTr="00F33B38">
        <w:trPr>
          <w:trHeight w:val="20"/>
        </w:trPr>
        <w:tc>
          <w:tcPr>
            <w:tcW w:w="1417" w:type="dxa"/>
            <w:shd w:val="clear" w:color="auto" w:fill="BCD6ED"/>
            <w:vAlign w:val="center"/>
          </w:tcPr>
          <w:p w:rsidR="00F33B38" w:rsidRPr="001E28FE" w:rsidRDefault="00F33B38" w:rsidP="00F33B38">
            <w:pPr>
              <w:pStyle w:val="TableParagraph"/>
              <w:rPr>
                <w:rFonts w:asciiTheme="majorHAnsi" w:hAnsiTheme="majorHAnsi"/>
                <w:sz w:val="18"/>
                <w:szCs w:val="18"/>
              </w:rPr>
            </w:pPr>
            <w:r w:rsidRPr="001E28FE">
              <w:rPr>
                <w:rFonts w:asciiTheme="majorHAnsi" w:hAnsiTheme="majorHAnsi"/>
                <w:w w:val="105"/>
                <w:sz w:val="18"/>
              </w:rPr>
              <w:t>Jet-A</w:t>
            </w:r>
          </w:p>
        </w:tc>
        <w:tc>
          <w:tcPr>
            <w:tcW w:w="2694"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3260" w:type="dxa"/>
            <w:shd w:val="clear" w:color="auto" w:fill="BCD6ED"/>
            <w:vAlign w:val="center"/>
          </w:tcPr>
          <w:p w:rsidR="00F33B38" w:rsidRPr="001E28FE" w:rsidRDefault="00F33B38" w:rsidP="00F33B38">
            <w:pPr>
              <w:pStyle w:val="TableParagraph"/>
              <w:ind w:right="95"/>
              <w:jc w:val="center"/>
              <w:rPr>
                <w:rFonts w:asciiTheme="majorHAnsi" w:hAnsiTheme="majorHAnsi"/>
                <w:sz w:val="18"/>
                <w:szCs w:val="18"/>
              </w:rPr>
            </w:pPr>
            <w:r w:rsidRPr="001E28FE">
              <w:rPr>
                <w:rFonts w:asciiTheme="majorHAnsi" w:hAnsiTheme="majorHAnsi"/>
                <w:w w:val="105"/>
                <w:sz w:val="18"/>
              </w:rPr>
              <w:t>3.16</w:t>
            </w:r>
          </w:p>
        </w:tc>
        <w:tc>
          <w:tcPr>
            <w:tcW w:w="3118" w:type="dxa"/>
            <w:shd w:val="clear" w:color="auto" w:fill="BCD6ED"/>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1417" w:type="dxa"/>
            <w:shd w:val="clear" w:color="auto" w:fill="BCD6ED"/>
            <w:vAlign w:val="center"/>
          </w:tcPr>
          <w:p w:rsidR="00F33B38" w:rsidRPr="001E28FE" w:rsidRDefault="00F33B38" w:rsidP="00F33B38">
            <w:pPr>
              <w:pStyle w:val="TableParagraph"/>
              <w:rPr>
                <w:rFonts w:asciiTheme="majorHAnsi" w:hAnsiTheme="majorHAnsi"/>
                <w:sz w:val="18"/>
                <w:szCs w:val="18"/>
              </w:rPr>
            </w:pPr>
            <w:r w:rsidRPr="001E28FE">
              <w:rPr>
                <w:rFonts w:asciiTheme="majorHAnsi" w:hAnsiTheme="majorHAnsi"/>
                <w:w w:val="105"/>
                <w:sz w:val="18"/>
              </w:rPr>
              <w:t>Jet-A1</w:t>
            </w:r>
          </w:p>
        </w:tc>
        <w:tc>
          <w:tcPr>
            <w:tcW w:w="2694"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3260" w:type="dxa"/>
            <w:shd w:val="clear" w:color="auto" w:fill="BCD6ED"/>
            <w:vAlign w:val="center"/>
          </w:tcPr>
          <w:p w:rsidR="00F33B38" w:rsidRPr="001E28FE" w:rsidRDefault="00F33B38" w:rsidP="00F33B38">
            <w:pPr>
              <w:pStyle w:val="TableParagraph"/>
              <w:ind w:right="95"/>
              <w:jc w:val="center"/>
              <w:rPr>
                <w:rFonts w:asciiTheme="majorHAnsi" w:hAnsiTheme="majorHAnsi"/>
                <w:sz w:val="18"/>
                <w:szCs w:val="18"/>
              </w:rPr>
            </w:pPr>
            <w:r w:rsidRPr="001E28FE">
              <w:rPr>
                <w:rFonts w:asciiTheme="majorHAnsi" w:hAnsiTheme="majorHAnsi"/>
                <w:w w:val="105"/>
                <w:sz w:val="18"/>
              </w:rPr>
              <w:t>3.16</w:t>
            </w:r>
          </w:p>
        </w:tc>
        <w:tc>
          <w:tcPr>
            <w:tcW w:w="3118" w:type="dxa"/>
            <w:shd w:val="clear" w:color="auto" w:fill="BCD6ED"/>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1417" w:type="dxa"/>
            <w:shd w:val="clear" w:color="auto" w:fill="BCD6ED"/>
            <w:vAlign w:val="center"/>
          </w:tcPr>
          <w:p w:rsidR="00F33B38" w:rsidRPr="001E28FE" w:rsidRDefault="00F33B38" w:rsidP="00F33B38">
            <w:pPr>
              <w:pStyle w:val="TableParagraph"/>
              <w:rPr>
                <w:rFonts w:asciiTheme="majorHAnsi" w:hAnsiTheme="majorHAnsi"/>
                <w:sz w:val="18"/>
                <w:szCs w:val="18"/>
              </w:rPr>
            </w:pPr>
            <w:r w:rsidRPr="001E28FE">
              <w:rPr>
                <w:rFonts w:asciiTheme="majorHAnsi" w:hAnsiTheme="majorHAnsi"/>
                <w:w w:val="105"/>
                <w:sz w:val="18"/>
              </w:rPr>
              <w:t>Jet-B</w:t>
            </w:r>
          </w:p>
        </w:tc>
        <w:tc>
          <w:tcPr>
            <w:tcW w:w="2694"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3260" w:type="dxa"/>
            <w:shd w:val="clear" w:color="auto" w:fill="BCD6ED"/>
            <w:vAlign w:val="center"/>
          </w:tcPr>
          <w:p w:rsidR="00F33B38" w:rsidRPr="001E28FE" w:rsidRDefault="00F33B38" w:rsidP="00F33B38">
            <w:pPr>
              <w:pStyle w:val="TableParagraph"/>
              <w:ind w:right="95"/>
              <w:jc w:val="center"/>
              <w:rPr>
                <w:rFonts w:asciiTheme="majorHAnsi" w:hAnsiTheme="majorHAnsi"/>
                <w:sz w:val="18"/>
                <w:szCs w:val="18"/>
              </w:rPr>
            </w:pPr>
            <w:r w:rsidRPr="001E28FE">
              <w:rPr>
                <w:rFonts w:asciiTheme="majorHAnsi" w:hAnsiTheme="majorHAnsi"/>
                <w:w w:val="105"/>
                <w:sz w:val="18"/>
              </w:rPr>
              <w:t>3.10</w:t>
            </w:r>
          </w:p>
        </w:tc>
        <w:tc>
          <w:tcPr>
            <w:tcW w:w="3118" w:type="dxa"/>
            <w:shd w:val="clear" w:color="auto" w:fill="BCD6ED"/>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1417" w:type="dxa"/>
            <w:shd w:val="clear" w:color="auto" w:fill="BCD6ED"/>
            <w:vAlign w:val="center"/>
          </w:tcPr>
          <w:p w:rsidR="00F33B38" w:rsidRPr="001E28FE" w:rsidRDefault="00F33B38" w:rsidP="00F33B38">
            <w:pPr>
              <w:pStyle w:val="TableParagraph"/>
              <w:rPr>
                <w:rFonts w:asciiTheme="majorHAnsi" w:hAnsiTheme="majorHAnsi"/>
                <w:sz w:val="18"/>
                <w:szCs w:val="18"/>
              </w:rPr>
            </w:pPr>
            <w:r w:rsidRPr="001E28FE">
              <w:rPr>
                <w:rFonts w:asciiTheme="majorHAnsi" w:hAnsiTheme="majorHAnsi"/>
                <w:w w:val="105"/>
                <w:sz w:val="18"/>
              </w:rPr>
              <w:t>AvGas</w:t>
            </w:r>
          </w:p>
        </w:tc>
        <w:tc>
          <w:tcPr>
            <w:tcW w:w="2694"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c>
          <w:tcPr>
            <w:tcW w:w="3260" w:type="dxa"/>
            <w:shd w:val="clear" w:color="auto" w:fill="BCD6ED"/>
            <w:vAlign w:val="center"/>
          </w:tcPr>
          <w:p w:rsidR="00F33B38" w:rsidRPr="001E28FE" w:rsidRDefault="00F33B38" w:rsidP="00F33B38">
            <w:pPr>
              <w:pStyle w:val="TableParagraph"/>
              <w:ind w:right="95"/>
              <w:jc w:val="center"/>
              <w:rPr>
                <w:rFonts w:asciiTheme="majorHAnsi" w:hAnsiTheme="majorHAnsi"/>
                <w:sz w:val="18"/>
                <w:szCs w:val="18"/>
              </w:rPr>
            </w:pPr>
            <w:r w:rsidRPr="001E28FE">
              <w:rPr>
                <w:rFonts w:asciiTheme="majorHAnsi" w:hAnsiTheme="majorHAnsi"/>
                <w:w w:val="105"/>
                <w:sz w:val="18"/>
              </w:rPr>
              <w:t>3.10</w:t>
            </w:r>
          </w:p>
        </w:tc>
        <w:tc>
          <w:tcPr>
            <w:tcW w:w="3118" w:type="dxa"/>
            <w:shd w:val="clear" w:color="auto" w:fill="BCD6ED"/>
            <w:vAlign w:val="center"/>
          </w:tcPr>
          <w:p w:rsidR="00F33B38" w:rsidRPr="001E28FE" w:rsidRDefault="00F33B38" w:rsidP="00F33B38">
            <w:pPr>
              <w:pStyle w:val="TableParagraph"/>
              <w:jc w:val="center"/>
              <w:rPr>
                <w:rFonts w:asciiTheme="majorHAnsi" w:hAnsiTheme="majorHAnsi"/>
                <w:sz w:val="18"/>
                <w:szCs w:val="18"/>
              </w:rPr>
            </w:pPr>
          </w:p>
        </w:tc>
      </w:tr>
      <w:tr w:rsidR="00F33B38" w:rsidRPr="001E28FE" w:rsidTr="00F33B38">
        <w:trPr>
          <w:trHeight w:val="20"/>
        </w:trPr>
        <w:tc>
          <w:tcPr>
            <w:tcW w:w="7371" w:type="dxa"/>
            <w:gridSpan w:val="3"/>
            <w:shd w:val="clear" w:color="auto" w:fill="BCD6ED"/>
            <w:vAlign w:val="center"/>
          </w:tcPr>
          <w:p w:rsidR="00F33B38" w:rsidRPr="001E28FE" w:rsidRDefault="00F33B38" w:rsidP="00F33B38">
            <w:pPr>
              <w:pStyle w:val="TableParagraph"/>
              <w:rPr>
                <w:rFonts w:asciiTheme="majorHAnsi" w:hAnsiTheme="majorHAnsi"/>
                <w:sz w:val="18"/>
                <w:szCs w:val="18"/>
              </w:rPr>
            </w:pPr>
            <w:r w:rsidRPr="001E28FE">
              <w:rPr>
                <w:rFonts w:asciiTheme="majorHAnsi" w:hAnsiTheme="majorHAnsi"/>
                <w:w w:val="105"/>
                <w:sz w:val="18"/>
              </w:rPr>
              <w:t>ICAO CORSIA CERT aracını kullanarak tahmin</w:t>
            </w:r>
          </w:p>
        </w:tc>
        <w:tc>
          <w:tcPr>
            <w:tcW w:w="3118" w:type="dxa"/>
            <w:shd w:val="clear" w:color="auto" w:fill="CCFFCC"/>
            <w:vAlign w:val="center"/>
          </w:tcPr>
          <w:p w:rsidR="00F33B38" w:rsidRPr="001E28FE" w:rsidRDefault="00F33B38" w:rsidP="00F33B38">
            <w:pPr>
              <w:pStyle w:val="TableParagraph"/>
              <w:jc w:val="center"/>
              <w:rPr>
                <w:rFonts w:asciiTheme="majorHAnsi" w:hAnsiTheme="majorHAnsi"/>
                <w:sz w:val="18"/>
                <w:szCs w:val="18"/>
              </w:rPr>
            </w:pPr>
          </w:p>
        </w:tc>
      </w:tr>
    </w:tbl>
    <w:p w:rsidR="00F33B38" w:rsidRPr="001E28FE" w:rsidRDefault="00F33B38">
      <w:pPr>
        <w:spacing w:after="0" w:line="240" w:lineRule="auto"/>
        <w:ind w:left="79"/>
        <w:jc w:val="both"/>
        <w:rPr>
          <w:rFonts w:asciiTheme="majorHAnsi" w:hAnsiTheme="majorHAnsi"/>
          <w:sz w:val="18"/>
          <w:szCs w:val="18"/>
        </w:rPr>
      </w:pPr>
      <w:bookmarkStart w:id="0" w:name="_GoBack"/>
      <w:bookmarkEnd w:id="0"/>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c2) Tahminlere ilişkin ek bilgiler</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 xml:space="preserve">Yakıt kullanımının nasıl tahmin edildiğine ilişkin bilgiler de dahil olmak üzere, c1) maddesindeki </w:t>
      </w:r>
      <w:proofErr w:type="gramStart"/>
      <w:r w:rsidRPr="001E28FE">
        <w:rPr>
          <w:rFonts w:asciiTheme="majorHAnsi" w:hAnsiTheme="majorHAnsi" w:cstheme="minorHAnsi"/>
          <w:i/>
          <w:sz w:val="18"/>
        </w:rPr>
        <w:t>emisyon</w:t>
      </w:r>
      <w:proofErr w:type="gramEnd"/>
      <w:r w:rsidRPr="001E28FE">
        <w:rPr>
          <w:rFonts w:asciiTheme="majorHAnsi" w:hAnsiTheme="majorHAnsi" w:cstheme="minorHAnsi"/>
          <w:i/>
          <w:sz w:val="18"/>
        </w:rPr>
        <w:t xml:space="preserve"> tahminlerinin nasıl belirlendiğine ilişkin ek bilgiler veriniz. ICAO CORSIA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Tahmin ve Raporlama Aracının (CERT) kullanılması halinde, aracın bir suretinin iliştirilmesi ve girdi yönteminin (başka bir ifadeyle; Büyük Daire Mesafesi veya Blok Süre) belirtilmesi gerekmektedir.</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rPr>
          <w:trHeight w:val="996"/>
        </w:trPr>
        <w:tc>
          <w:tcPr>
            <w:tcW w:w="105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c3) Raporlamaya ilişkin girdi yöntemi</w:t>
      </w:r>
    </w:p>
    <w:p w:rsidR="00F33B38" w:rsidRPr="001E28FE" w:rsidRDefault="00F33B38" w:rsidP="00F33B38">
      <w:pPr>
        <w:spacing w:after="0" w:line="240" w:lineRule="auto"/>
        <w:ind w:left="284"/>
        <w:jc w:val="both"/>
        <w:rPr>
          <w:rFonts w:asciiTheme="majorHAnsi" w:hAnsiTheme="majorHAnsi" w:cstheme="minorHAnsi"/>
          <w:sz w:val="18"/>
          <w:szCs w:val="18"/>
        </w:rPr>
      </w:pPr>
      <w:r w:rsidRPr="001E28FE">
        <w:rPr>
          <w:rFonts w:asciiTheme="majorHAnsi" w:hAnsiTheme="majorHAnsi" w:cstheme="minorHAnsi"/>
          <w:i/>
          <w:sz w:val="18"/>
        </w:rPr>
        <w:t>Lütfen, ICAO CORSIA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Tahmin ve Raporlama Aracı (CERT) ile ilgili olarak, raporlama dönemine ilişkin </w:t>
      </w:r>
      <w:proofErr w:type="gramStart"/>
      <w:r w:rsidRPr="001E28FE">
        <w:rPr>
          <w:rFonts w:asciiTheme="majorHAnsi" w:hAnsiTheme="majorHAnsi" w:cstheme="minorHAnsi"/>
          <w:i/>
          <w:sz w:val="18"/>
        </w:rPr>
        <w:t>emisyonu</w:t>
      </w:r>
      <w:proofErr w:type="gramEnd"/>
      <w:r w:rsidRPr="001E28FE">
        <w:rPr>
          <w:rFonts w:asciiTheme="majorHAnsi" w:hAnsiTheme="majorHAnsi" w:cstheme="minorHAnsi"/>
          <w:i/>
          <w:sz w:val="18"/>
        </w:rPr>
        <w:t xml:space="preserve"> tahmin etmek üzere, Büyük Daire Mesafesi yönteminin mi veya Blok Süre yönteminin mi kullanıldığını belirtiniz.</w:t>
      </w:r>
    </w:p>
    <w:tbl>
      <w:tblPr>
        <w:tblStyle w:val="TabloKlavuzu"/>
        <w:tblW w:w="0" w:type="auto"/>
        <w:tblInd w:w="392" w:type="dxa"/>
        <w:shd w:val="clear" w:color="66FF99" w:fill="CCFFCC"/>
        <w:tblLook w:val="04A0" w:firstRow="1" w:lastRow="0" w:firstColumn="1" w:lastColumn="0" w:noHBand="0" w:noVBand="1"/>
      </w:tblPr>
      <w:tblGrid>
        <w:gridCol w:w="10290"/>
      </w:tblGrid>
      <w:tr w:rsidR="00F33B38" w:rsidRPr="001E28FE" w:rsidTr="00F33B38">
        <w:tc>
          <w:tcPr>
            <w:tcW w:w="10489"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 xml:space="preserve">d) </w:t>
      </w:r>
      <w:proofErr w:type="gramStart"/>
      <w:r w:rsidRPr="001E28FE">
        <w:rPr>
          <w:rFonts w:asciiTheme="majorHAnsi" w:hAnsiTheme="majorHAnsi" w:cstheme="minorHAnsi"/>
          <w:b/>
          <w:sz w:val="18"/>
        </w:rPr>
        <w:t>2019-2020</w:t>
      </w:r>
      <w:proofErr w:type="gramEnd"/>
      <w:r w:rsidRPr="001E28FE">
        <w:rPr>
          <w:rFonts w:asciiTheme="majorHAnsi" w:hAnsiTheme="majorHAnsi" w:cstheme="minorHAnsi"/>
          <w:b/>
          <w:sz w:val="18"/>
        </w:rPr>
        <w:t xml:space="preserve"> dönemindeki ana şirket-iştirak ile ilgili emisyonun ayrılması</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Uçak işleticisinin, herhangi bir ana şirket - iştirak ilişkisi içerisinde bulunması ve CORSIA'nın amaçları doğrultusunda hareket etmek amacıyla, tek bir uçak işleticisi olarak değerlendirilmeyi istemesi halinde, ana şirket ve iştirake (veya iştiraklere) ilişkin olarak </w:t>
      </w:r>
      <w:proofErr w:type="gramStart"/>
      <w:r w:rsidRPr="001E28FE">
        <w:rPr>
          <w:rFonts w:asciiTheme="majorHAnsi" w:hAnsiTheme="majorHAnsi" w:cstheme="minorHAnsi"/>
          <w:i/>
          <w:sz w:val="18"/>
        </w:rPr>
        <w:t>münferit  2019</w:t>
      </w:r>
      <w:proofErr w:type="gramEnd"/>
      <w:r w:rsidRPr="001E28FE">
        <w:rPr>
          <w:rFonts w:asciiTheme="majorHAnsi" w:hAnsiTheme="majorHAnsi" w:cstheme="minorHAnsi"/>
          <w:i/>
          <w:sz w:val="18"/>
        </w:rPr>
        <w:t>-2020 döneminin referans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emisyonunun tesis edilmesi amacıyla, çeşitli kurumsal kuruluşların 2019-2020 dönemi yakıt ve emisyonun izleme sürecinin ayrı ayrı sağlanmasına ilişkin usullerin tanımlanması.</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rPr>
          <w:trHeight w:val="996"/>
        </w:trPr>
        <w:tc>
          <w:tcPr>
            <w:tcW w:w="1073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4.1 Yakıt Kullanımı İzleme Yöntemi: A YÖNTEMİ</w:t>
      </w: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 Ölçüm zamanı ve seçilen yönteme uygun dokümantasyon</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her uçuş için yakıt tüketiminin hesaplanması için gerekli olan üç ölçüme ilişkin olarak, tam ve doğru hususları zamanında belirtiniz ve yakıt verilerinin kaydedilmesine, alınmasına, iletilmesine ve muhafaza edilmesine ilişkin ölçüm </w:t>
      </w:r>
      <w:proofErr w:type="gramStart"/>
      <w:r w:rsidRPr="001E28FE">
        <w:rPr>
          <w:rFonts w:asciiTheme="majorHAnsi" w:hAnsiTheme="majorHAnsi" w:cstheme="minorHAnsi"/>
          <w:i/>
          <w:sz w:val="18"/>
        </w:rPr>
        <w:t>ekipmanını</w:t>
      </w:r>
      <w:proofErr w:type="gramEnd"/>
      <w:r w:rsidRPr="001E28FE">
        <w:rPr>
          <w:rFonts w:asciiTheme="majorHAnsi" w:hAnsiTheme="majorHAnsi" w:cstheme="minorHAnsi"/>
          <w:i/>
          <w:sz w:val="18"/>
        </w:rPr>
        <w:t xml:space="preserve"> ve usulleri özetleyiniz. Lütfen, uygun dokümantasyona atıfta bulununuz.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F33B38" w:rsidRPr="001E28FE" w:rsidTr="00F33B38">
        <w:trPr>
          <w:trHeight w:val="2629"/>
        </w:trPr>
        <w:tc>
          <w:tcPr>
            <w:tcW w:w="10631"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 Dış hat uçuşlarına ilişkin yakıt yoğunluğu</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operasyonel </w:t>
      </w:r>
      <w:proofErr w:type="gramStart"/>
      <w:r w:rsidRPr="001E28FE">
        <w:rPr>
          <w:rFonts w:asciiTheme="majorHAnsi" w:hAnsiTheme="majorHAnsi" w:cstheme="minorHAnsi"/>
          <w:i/>
          <w:sz w:val="18"/>
        </w:rPr>
        <w:t>nedenlerden  ve</w:t>
      </w:r>
      <w:proofErr w:type="gramEnd"/>
      <w:r w:rsidRPr="001E28FE">
        <w:rPr>
          <w:rFonts w:asciiTheme="majorHAnsi" w:hAnsiTheme="majorHAnsi" w:cstheme="minorHAnsi"/>
          <w:i/>
          <w:sz w:val="18"/>
        </w:rPr>
        <w:t xml:space="preserve"> güvenlik nedenlerden dolayı kullanılan yakıt yoğunluğu değerlerinin (standart veya gerçek) belirlenmesine ve kaydedilmesine ilişkin usuller ile ilgili bilgi veriniz ve ilgili dahili dokümantasyona atıfta bulununuz. Söz konusu usuller, CORSIA'ya ilişkin yakıt tüketiminin hesaplanması sırasında uygulanacaktır.</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rPr>
          <w:trHeight w:val="1356"/>
        </w:trPr>
        <w:tc>
          <w:tcPr>
            <w:tcW w:w="1065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4B694E">
      <w:pPr>
        <w:rPr>
          <w:rFonts w:asciiTheme="majorHAnsi" w:hAnsiTheme="maj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4.2 Yakıt Kullanımı İzleme Yöntemi: B YÖNTEMİ</w:t>
      </w: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 Ölçüm zamanı ve seçilen yönteme uygun dokümantasyon</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her uçuş için yakıt tüketiminin hesaplanması için gerekli olan üç ölçüme ilişkin olarak, tam ve doğru hususları zamanında belirtiniz ve yakıt verilerinin kaydedilmesine, alınmasına, iletilmesine ve muhafaza edilmesine ilişkin ölçüm </w:t>
      </w:r>
      <w:proofErr w:type="gramStart"/>
      <w:r w:rsidRPr="001E28FE">
        <w:rPr>
          <w:rFonts w:asciiTheme="majorHAnsi" w:hAnsiTheme="majorHAnsi" w:cstheme="minorHAnsi"/>
          <w:i/>
          <w:sz w:val="18"/>
        </w:rPr>
        <w:t>ekipmanını</w:t>
      </w:r>
      <w:proofErr w:type="gramEnd"/>
      <w:r w:rsidRPr="001E28FE">
        <w:rPr>
          <w:rFonts w:asciiTheme="majorHAnsi" w:hAnsiTheme="majorHAnsi" w:cstheme="minorHAnsi"/>
          <w:i/>
          <w:sz w:val="18"/>
        </w:rPr>
        <w:t xml:space="preserve"> ve usulleri özetleyiniz. Lütfen, uygun dokümantasyona atıfta bulununuz.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F33B38" w:rsidRPr="001E28FE" w:rsidTr="00F33B38">
        <w:trPr>
          <w:trHeight w:val="2629"/>
        </w:trPr>
        <w:tc>
          <w:tcPr>
            <w:tcW w:w="10631"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 Dış hat uçuşlarına ilişkin yakıt yoğunluğu</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operasyonel </w:t>
      </w:r>
      <w:proofErr w:type="gramStart"/>
      <w:r w:rsidRPr="001E28FE">
        <w:rPr>
          <w:rFonts w:asciiTheme="majorHAnsi" w:hAnsiTheme="majorHAnsi" w:cstheme="minorHAnsi"/>
          <w:i/>
          <w:sz w:val="18"/>
        </w:rPr>
        <w:t>nedenlerden  ve</w:t>
      </w:r>
      <w:proofErr w:type="gramEnd"/>
      <w:r w:rsidRPr="001E28FE">
        <w:rPr>
          <w:rFonts w:asciiTheme="majorHAnsi" w:hAnsiTheme="majorHAnsi" w:cstheme="minorHAnsi"/>
          <w:i/>
          <w:sz w:val="18"/>
        </w:rPr>
        <w:t xml:space="preserve"> güvenlik nedenlerden dolayı kullanılan yakıt yoğunluğu değerlerinin (standart veya gerçek) belirlenmesine ve kaydedilmesine ilişkin usuller ile ilgili bilgi veriniz ve ilgili dahili dokümantasyona atıfta bulununuz. Söz konusu usuller, CORSIA'ya ilişkin yakıt tüketiminin hesaplanması sırasında uygulanacaktır.</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rPr>
          <w:trHeight w:val="1356"/>
        </w:trPr>
        <w:tc>
          <w:tcPr>
            <w:tcW w:w="1065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4B694E">
      <w:pPr>
        <w:rPr>
          <w:rFonts w:asciiTheme="majorHAnsi" w:hAnsiTheme="maj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4.3 Yakıt Kullanımı İzleme Yöntemi: TAKOZ ÇEKME ZAMANI / TAKOZ ATMA ZAMANI</w:t>
      </w: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 Ölçüm zamanı ve seçilen yönteme uygun dokümantasyon</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her uçuş için yakıt tüketiminin hesaplanması için gerekli olan iki ölçüme ilişkin olarak, tam ve doğru hususları zamanında belirtiniz ve yakıt verilerinin kaydedilmesine, alınmasına, iletilmesine ve muhafaza edilmesine ilişkin ölçüm </w:t>
      </w:r>
      <w:proofErr w:type="gramStart"/>
      <w:r w:rsidRPr="001E28FE">
        <w:rPr>
          <w:rFonts w:asciiTheme="majorHAnsi" w:hAnsiTheme="majorHAnsi" w:cstheme="minorHAnsi"/>
          <w:i/>
          <w:sz w:val="18"/>
        </w:rPr>
        <w:t>ekipmanını</w:t>
      </w:r>
      <w:proofErr w:type="gramEnd"/>
      <w:r w:rsidRPr="001E28FE">
        <w:rPr>
          <w:rFonts w:asciiTheme="majorHAnsi" w:hAnsiTheme="majorHAnsi" w:cstheme="minorHAnsi"/>
          <w:i/>
          <w:sz w:val="18"/>
        </w:rPr>
        <w:t xml:space="preserve"> ve usulleri özetleyiniz. Lütfen, uygun dokümantasyona atıfta bulununuz.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F33B38" w:rsidRPr="001E28FE" w:rsidTr="00F33B38">
        <w:trPr>
          <w:trHeight w:val="2629"/>
        </w:trPr>
        <w:tc>
          <w:tcPr>
            <w:tcW w:w="10631"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4B694E">
      <w:pPr>
        <w:rPr>
          <w:rFonts w:asciiTheme="majorHAnsi" w:hAnsiTheme="maj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4.4 Yakıt Kullanımı İzleme Yöntemi: YAKIT İKMALİ</w:t>
      </w: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a1) Blok sürelerin ölçülmesi (her uçuş için) ve seçilen yönteme uygun dokümantasyon</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 xml:space="preserve">Lütfen, her uçuş için blok sürenin ölçülmesine ilişkin olarak, tam ve doğru hususları zamanında belirtiniz (yakıt ikmalinin gerçekleştirilmediği dış hat uçuşları ve müteakip uçuş ile ilgili olarak, her uçuşa ilişkin yakıt tüketimini hesaplamak için gereklidir) ve yakıt verilerinin kaydedilmesine, alınmasına, iletilmesine ve muhafaza edilmesine ilişkin ölçüm </w:t>
      </w:r>
      <w:proofErr w:type="gramStart"/>
      <w:r w:rsidRPr="001E28FE">
        <w:rPr>
          <w:rFonts w:asciiTheme="majorHAnsi" w:hAnsiTheme="majorHAnsi" w:cstheme="minorHAnsi"/>
          <w:i/>
          <w:sz w:val="18"/>
        </w:rPr>
        <w:t>ekipmanını</w:t>
      </w:r>
      <w:proofErr w:type="gramEnd"/>
      <w:r w:rsidRPr="001E28FE">
        <w:rPr>
          <w:rFonts w:asciiTheme="majorHAnsi" w:hAnsiTheme="majorHAnsi" w:cstheme="minorHAnsi"/>
          <w:i/>
          <w:sz w:val="18"/>
        </w:rPr>
        <w:t xml:space="preserve"> ve usulleri özetleyiniz. Lütfen, uygun dokümantasyona atıfta bulununuz.</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489"/>
      </w:tblGrid>
      <w:tr w:rsidR="00F33B38" w:rsidRPr="001E28FE" w:rsidTr="00F33B38">
        <w:trPr>
          <w:trHeight w:val="2629"/>
        </w:trPr>
        <w:tc>
          <w:tcPr>
            <w:tcW w:w="10489"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a2) Yakıt ikmalinin gerçekleştirilmediği uçuşlara ilişkin tayin ve düzenleme</w:t>
      </w:r>
    </w:p>
    <w:p w:rsidR="00F33B38" w:rsidRPr="001E28FE" w:rsidRDefault="00F33B38" w:rsidP="00F33B38">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yakıt ikmalinin gerçekleştirilmediği uçuşlara ilişkin uyarlama gerekliliğini karşılamak için gerekli veri işlemlerini ve hesaplamaları açıklayınız.</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489"/>
      </w:tblGrid>
      <w:tr w:rsidR="00F33B38" w:rsidRPr="001E28FE" w:rsidTr="00F33B38">
        <w:trPr>
          <w:trHeight w:val="2629"/>
        </w:trPr>
        <w:tc>
          <w:tcPr>
            <w:tcW w:w="10489" w:type="dxa"/>
            <w:shd w:val="clear" w:color="auto" w:fill="CCFFCC"/>
          </w:tcPr>
          <w:p w:rsidR="00F33B38" w:rsidRPr="001E28FE" w:rsidRDefault="00F33B38" w:rsidP="00F33B38">
            <w:pPr>
              <w:pStyle w:val="TableParagraph"/>
              <w:rPr>
                <w:rFonts w:asciiTheme="majorHAnsi" w:hAnsiTheme="maj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 Yakıt ikmali</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hangi yakıt ikmali kaydının kullanılacağını belirtiniz.</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rPr>
          <w:trHeight w:val="1356"/>
        </w:trPr>
        <w:tc>
          <w:tcPr>
            <w:tcW w:w="1065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F33B38">
      <w:pPr>
        <w:pBdr>
          <w:bottom w:val="single" w:sz="12" w:space="1" w:color="auto"/>
        </w:pBd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sz w:val="18"/>
          <w:szCs w:val="18"/>
        </w:rPr>
      </w:pPr>
    </w:p>
    <w:p w:rsidR="00F33B38" w:rsidRPr="001E28FE" w:rsidRDefault="00F33B38" w:rsidP="00F33B38">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c) Dış hat uçuşlarına ilişkin yakıt yoğunluğu</w:t>
      </w:r>
    </w:p>
    <w:p w:rsidR="00F33B38" w:rsidRPr="001E28FE" w:rsidRDefault="00F33B38" w:rsidP="00F33B38">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operasyonel </w:t>
      </w:r>
      <w:proofErr w:type="gramStart"/>
      <w:r w:rsidRPr="001E28FE">
        <w:rPr>
          <w:rFonts w:asciiTheme="majorHAnsi" w:hAnsiTheme="majorHAnsi" w:cstheme="minorHAnsi"/>
          <w:i/>
          <w:sz w:val="18"/>
        </w:rPr>
        <w:t>nedenlerden  ve</w:t>
      </w:r>
      <w:proofErr w:type="gramEnd"/>
      <w:r w:rsidRPr="001E28FE">
        <w:rPr>
          <w:rFonts w:asciiTheme="majorHAnsi" w:hAnsiTheme="majorHAnsi" w:cstheme="minorHAnsi"/>
          <w:i/>
          <w:sz w:val="18"/>
        </w:rPr>
        <w:t xml:space="preserve"> güvenlik nedenlerden dolayı kullanılan yakıt yoğunluğu değerlerinin (standart veya gerçek) belirlenmesine ve kaydedilmesine ilişkin usuller ile ilgili bilgi veriniz ve ilgili dahili dokümantasyona atıfta bulununuz. Söz konusu usuller, CORSIA'ya ilişkin yakıt kullanımının hesaplanması sırasında uygulanacaktır.</w:t>
      </w:r>
    </w:p>
    <w:tbl>
      <w:tblPr>
        <w:tblStyle w:val="TabloKlavuzu"/>
        <w:tblW w:w="0" w:type="auto"/>
        <w:tblInd w:w="250" w:type="dxa"/>
        <w:shd w:val="clear" w:color="66FF99" w:fill="CCFFCC"/>
        <w:tblLook w:val="04A0" w:firstRow="1" w:lastRow="0" w:firstColumn="1" w:lastColumn="0" w:noHBand="0" w:noVBand="1"/>
      </w:tblPr>
      <w:tblGrid>
        <w:gridCol w:w="10432"/>
      </w:tblGrid>
      <w:tr w:rsidR="00F33B38" w:rsidRPr="001E28FE" w:rsidTr="00F33B38">
        <w:trPr>
          <w:trHeight w:val="1356"/>
        </w:trPr>
        <w:tc>
          <w:tcPr>
            <w:tcW w:w="10651" w:type="dxa"/>
            <w:shd w:val="clear" w:color="66FF99" w:fill="CCFFCC"/>
          </w:tcPr>
          <w:p w:rsidR="00F33B38" w:rsidRPr="001E28FE" w:rsidRDefault="00F33B38" w:rsidP="00F33B38">
            <w:pPr>
              <w:jc w:val="both"/>
              <w:rPr>
                <w:rFonts w:asciiTheme="majorHAnsi" w:hAnsiTheme="majorHAnsi" w:cstheme="minorHAnsi"/>
                <w:sz w:val="18"/>
                <w:szCs w:val="18"/>
              </w:rPr>
            </w:pPr>
          </w:p>
        </w:tc>
      </w:tr>
    </w:tbl>
    <w:p w:rsidR="00F33B38" w:rsidRPr="001E28FE" w:rsidRDefault="00F33B38" w:rsidP="004B694E">
      <w:pPr>
        <w:rPr>
          <w:rFonts w:asciiTheme="majorHAnsi" w:hAnsiTheme="majorHAnsi"/>
          <w:sz w:val="18"/>
          <w:szCs w:val="18"/>
        </w:rPr>
      </w:pPr>
    </w:p>
    <w:p w:rsidR="00F33B38" w:rsidRPr="001E28FE" w:rsidRDefault="00F33B38">
      <w:pPr>
        <w:spacing w:after="0" w:line="240" w:lineRule="auto"/>
        <w:ind w:left="79"/>
        <w:jc w:val="both"/>
        <w:rPr>
          <w:rFonts w:asciiTheme="majorHAnsi" w:hAnsiTheme="majorHAnsi"/>
          <w:sz w:val="18"/>
          <w:szCs w:val="18"/>
        </w:rPr>
      </w:pPr>
      <w:r w:rsidRPr="001E28FE">
        <w:br w:type="page"/>
      </w: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4.5 Yakıt Kullanımı İzleme Yöntemi: BLOK SÜRELİ YAKIT TAHSİSİ</w:t>
      </w:r>
    </w:p>
    <w:p w:rsidR="0025067B" w:rsidRPr="001E28FE" w:rsidRDefault="0025067B" w:rsidP="0025067B">
      <w:pPr>
        <w:spacing w:after="0" w:line="240" w:lineRule="auto"/>
        <w:jc w:val="both"/>
        <w:rPr>
          <w:rFonts w:asciiTheme="majorHAnsi" w:hAnsiTheme="majorHAnsi" w:cstheme="minorHAnsi"/>
          <w:b/>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 xml:space="preserve">a) Spesifik yakıt yakma oranının hesaplanmasına ilişkin </w:t>
      </w:r>
      <w:proofErr w:type="gramStart"/>
      <w:r w:rsidRPr="001E28FE">
        <w:rPr>
          <w:rFonts w:asciiTheme="majorHAnsi" w:hAnsiTheme="majorHAnsi" w:cstheme="minorHAnsi"/>
          <w:b/>
          <w:sz w:val="18"/>
        </w:rPr>
        <w:t>opsiyon</w:t>
      </w:r>
      <w:proofErr w:type="gramEnd"/>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aşağıdaki belirtilmekte olan opsiyonlardan birini seçiniz ve ICAO tip tanımlayıcılarını ve her bir </w:t>
      </w:r>
      <w:proofErr w:type="gramStart"/>
      <w:r w:rsidRPr="001E28FE">
        <w:rPr>
          <w:rFonts w:asciiTheme="majorHAnsi" w:hAnsiTheme="majorHAnsi" w:cstheme="minorHAnsi"/>
          <w:i/>
          <w:sz w:val="18"/>
        </w:rPr>
        <w:t>opsiyon</w:t>
      </w:r>
      <w:proofErr w:type="gramEnd"/>
      <w:r w:rsidRPr="001E28FE">
        <w:rPr>
          <w:rFonts w:asciiTheme="majorHAnsi" w:hAnsiTheme="majorHAnsi" w:cstheme="minorHAnsi"/>
          <w:i/>
          <w:sz w:val="18"/>
        </w:rPr>
        <w:t xml:space="preserve"> modelini giriniz. Tüm uçak tiplerine ilişkin olan tek bir </w:t>
      </w:r>
      <w:proofErr w:type="gramStart"/>
      <w:r w:rsidRPr="001E28FE">
        <w:rPr>
          <w:rFonts w:asciiTheme="majorHAnsi" w:hAnsiTheme="majorHAnsi" w:cstheme="minorHAnsi"/>
          <w:i/>
          <w:sz w:val="18"/>
        </w:rPr>
        <w:t>opsiyonun</w:t>
      </w:r>
      <w:proofErr w:type="gramEnd"/>
      <w:r w:rsidRPr="001E28FE">
        <w:rPr>
          <w:rFonts w:asciiTheme="majorHAnsi" w:hAnsiTheme="majorHAnsi" w:cstheme="minorHAnsi"/>
          <w:i/>
          <w:sz w:val="18"/>
        </w:rPr>
        <w:t xml:space="preserve"> kullanılması halinde, sadece "tamamı" şeklinde giriş yapınız.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7"/>
        <w:gridCol w:w="6259"/>
        <w:gridCol w:w="3685"/>
      </w:tblGrid>
      <w:tr w:rsidR="0025067B" w:rsidRPr="001E28FE" w:rsidTr="00AC1471">
        <w:trPr>
          <w:trHeight w:val="20"/>
        </w:trPr>
        <w:tc>
          <w:tcPr>
            <w:tcW w:w="687" w:type="dxa"/>
            <w:shd w:val="clear" w:color="auto" w:fill="BCD6ED"/>
            <w:vAlign w:val="center"/>
          </w:tcPr>
          <w:p w:rsidR="0025067B" w:rsidRPr="001E28FE" w:rsidRDefault="0025067B" w:rsidP="00AC1471">
            <w:pPr>
              <w:pStyle w:val="TableParagraph"/>
              <w:spacing w:before="120" w:after="120"/>
              <w:jc w:val="center"/>
              <w:rPr>
                <w:rFonts w:asciiTheme="majorHAnsi" w:hAnsiTheme="majorHAnsi"/>
                <w:sz w:val="18"/>
                <w:szCs w:val="18"/>
              </w:rPr>
            </w:pPr>
          </w:p>
        </w:tc>
        <w:tc>
          <w:tcPr>
            <w:tcW w:w="6259" w:type="dxa"/>
            <w:shd w:val="clear" w:color="auto" w:fill="BCD6ED"/>
            <w:vAlign w:val="center"/>
          </w:tcPr>
          <w:p w:rsidR="0025067B" w:rsidRPr="001E28FE" w:rsidRDefault="0025067B" w:rsidP="00AC1471">
            <w:pPr>
              <w:pStyle w:val="TableParagraph"/>
              <w:spacing w:before="120" w:after="120"/>
              <w:ind w:left="1847" w:right="1839"/>
              <w:jc w:val="center"/>
              <w:rPr>
                <w:rFonts w:asciiTheme="majorHAnsi" w:hAnsiTheme="majorHAnsi"/>
                <w:sz w:val="18"/>
                <w:szCs w:val="18"/>
              </w:rPr>
            </w:pPr>
            <w:r w:rsidRPr="001E28FE">
              <w:rPr>
                <w:rFonts w:asciiTheme="majorHAnsi" w:hAnsiTheme="majorHAnsi"/>
                <w:w w:val="105"/>
                <w:sz w:val="18"/>
              </w:rPr>
              <w:t>Opsiyon</w:t>
            </w:r>
          </w:p>
        </w:tc>
        <w:tc>
          <w:tcPr>
            <w:tcW w:w="3685" w:type="dxa"/>
            <w:shd w:val="clear" w:color="auto" w:fill="BCD6ED"/>
            <w:vAlign w:val="center"/>
          </w:tcPr>
          <w:p w:rsidR="0025067B" w:rsidRPr="001E28FE" w:rsidRDefault="0025067B" w:rsidP="00AC1471">
            <w:pPr>
              <w:pStyle w:val="TableParagraph"/>
              <w:spacing w:before="120" w:after="120"/>
              <w:ind w:left="76"/>
              <w:jc w:val="center"/>
              <w:rPr>
                <w:rFonts w:asciiTheme="majorHAnsi" w:hAnsiTheme="majorHAnsi"/>
                <w:sz w:val="18"/>
                <w:szCs w:val="18"/>
              </w:rPr>
            </w:pPr>
            <w:r w:rsidRPr="001E28FE">
              <w:rPr>
                <w:rFonts w:asciiTheme="majorHAnsi" w:hAnsiTheme="majorHAnsi"/>
                <w:spacing w:val="-5"/>
                <w:w w:val="105"/>
                <w:sz w:val="18"/>
              </w:rPr>
              <w:t>ICAO hava aracı tipi tanımlayıcısı / modeli</w:t>
            </w:r>
          </w:p>
        </w:tc>
      </w:tr>
      <w:tr w:rsidR="0025067B" w:rsidRPr="001E28FE" w:rsidTr="00AC1471">
        <w:trPr>
          <w:trHeight w:val="20"/>
        </w:trPr>
        <w:tc>
          <w:tcPr>
            <w:tcW w:w="687" w:type="dxa"/>
            <w:shd w:val="clear" w:color="auto" w:fill="CCFFCC"/>
            <w:vAlign w:val="center"/>
          </w:tcPr>
          <w:p w:rsidR="0025067B" w:rsidRPr="001E28FE" w:rsidRDefault="0025067B" w:rsidP="00AC1471">
            <w:pPr>
              <w:pStyle w:val="TableParagraph"/>
              <w:spacing w:before="120" w:after="120"/>
              <w:jc w:val="center"/>
              <w:rPr>
                <w:rFonts w:asciiTheme="majorHAnsi" w:hAnsiTheme="majorHAnsi"/>
                <w:sz w:val="18"/>
                <w:szCs w:val="18"/>
              </w:rPr>
            </w:pPr>
          </w:p>
        </w:tc>
        <w:tc>
          <w:tcPr>
            <w:tcW w:w="6259" w:type="dxa"/>
            <w:shd w:val="clear" w:color="auto" w:fill="BCD6ED"/>
            <w:vAlign w:val="center"/>
          </w:tcPr>
          <w:p w:rsidR="0025067B" w:rsidRPr="001E28FE" w:rsidRDefault="0025067B" w:rsidP="00AC1471">
            <w:pPr>
              <w:pStyle w:val="TableParagraph"/>
              <w:spacing w:before="120" w:after="120"/>
              <w:ind w:left="19" w:right="142"/>
              <w:jc w:val="both"/>
              <w:rPr>
                <w:rFonts w:asciiTheme="majorHAnsi" w:hAnsiTheme="majorHAnsi"/>
                <w:sz w:val="18"/>
                <w:szCs w:val="18"/>
              </w:rPr>
            </w:pPr>
            <w:r w:rsidRPr="001E28FE">
              <w:rPr>
                <w:rFonts w:asciiTheme="majorHAnsi" w:hAnsiTheme="majorHAnsi"/>
                <w:spacing w:val="-4"/>
                <w:sz w:val="18"/>
              </w:rPr>
              <w:t xml:space="preserve">1. Opsiyon, uçuş bazında, dış hat ve iç hat uçuşlarına ilişkin yakıt ikmalleri arasında net bir ayrım yapan uçak işleticilerine yöneliktir. Bu opsiyonun seçilmesi halinde, bu izleme yönteminin, </w:t>
            </w:r>
            <w:proofErr w:type="gramStart"/>
            <w:r w:rsidRPr="001E28FE">
              <w:rPr>
                <w:rFonts w:asciiTheme="majorHAnsi" w:hAnsiTheme="majorHAnsi"/>
                <w:spacing w:val="-4"/>
                <w:sz w:val="18"/>
              </w:rPr>
              <w:t>spesifik</w:t>
            </w:r>
            <w:proofErr w:type="gramEnd"/>
            <w:r w:rsidRPr="001E28FE">
              <w:rPr>
                <w:rFonts w:asciiTheme="majorHAnsi" w:hAnsiTheme="majorHAnsi"/>
                <w:spacing w:val="-4"/>
                <w:sz w:val="18"/>
              </w:rPr>
              <w:t xml:space="preserve"> bir ICAO tip tanımlayıcısına veya hava aracı modeline ilişkin dış hat uçuşlarındaki toplam yakıt yakma oranını hesaplamak üzere kullanılmasından dolayı, lütfen, 4.4 maddesini (Yakıt ikmali, a1 ve a2) de doldurunuz.</w:t>
            </w:r>
          </w:p>
        </w:tc>
        <w:tc>
          <w:tcPr>
            <w:tcW w:w="3685" w:type="dxa"/>
            <w:shd w:val="clear" w:color="auto" w:fill="CCFFCC"/>
            <w:vAlign w:val="center"/>
          </w:tcPr>
          <w:p w:rsidR="0025067B" w:rsidRPr="001E28FE" w:rsidRDefault="0025067B" w:rsidP="00AC1471">
            <w:pPr>
              <w:pStyle w:val="TableParagraph"/>
              <w:spacing w:before="120" w:after="120"/>
              <w:jc w:val="center"/>
              <w:rPr>
                <w:rFonts w:asciiTheme="majorHAnsi" w:hAnsiTheme="majorHAnsi"/>
                <w:sz w:val="18"/>
                <w:szCs w:val="18"/>
              </w:rPr>
            </w:pPr>
          </w:p>
        </w:tc>
      </w:tr>
      <w:tr w:rsidR="0025067B" w:rsidRPr="001E28FE" w:rsidTr="00AC1471">
        <w:trPr>
          <w:trHeight w:val="20"/>
        </w:trPr>
        <w:tc>
          <w:tcPr>
            <w:tcW w:w="687" w:type="dxa"/>
            <w:shd w:val="clear" w:color="auto" w:fill="CCFFCC"/>
            <w:vAlign w:val="center"/>
          </w:tcPr>
          <w:p w:rsidR="0025067B" w:rsidRPr="001E28FE" w:rsidRDefault="0025067B" w:rsidP="00AC1471">
            <w:pPr>
              <w:pStyle w:val="TableParagraph"/>
              <w:spacing w:before="120" w:after="120"/>
              <w:jc w:val="center"/>
              <w:rPr>
                <w:rFonts w:asciiTheme="majorHAnsi" w:hAnsiTheme="majorHAnsi"/>
                <w:sz w:val="18"/>
                <w:szCs w:val="18"/>
              </w:rPr>
            </w:pPr>
          </w:p>
        </w:tc>
        <w:tc>
          <w:tcPr>
            <w:tcW w:w="6259" w:type="dxa"/>
            <w:shd w:val="clear" w:color="auto" w:fill="BCD6ED"/>
            <w:vAlign w:val="center"/>
          </w:tcPr>
          <w:p w:rsidR="0025067B" w:rsidRPr="001E28FE" w:rsidRDefault="0025067B" w:rsidP="00AC1471">
            <w:pPr>
              <w:pStyle w:val="TableParagraph"/>
              <w:spacing w:before="120" w:after="120"/>
              <w:ind w:left="19" w:right="142"/>
              <w:jc w:val="both"/>
              <w:rPr>
                <w:rFonts w:asciiTheme="majorHAnsi" w:hAnsiTheme="majorHAnsi"/>
                <w:sz w:val="18"/>
                <w:szCs w:val="18"/>
              </w:rPr>
            </w:pPr>
            <w:r w:rsidRPr="001E28FE">
              <w:rPr>
                <w:rFonts w:asciiTheme="majorHAnsi" w:hAnsiTheme="majorHAnsi"/>
                <w:sz w:val="18"/>
              </w:rPr>
              <w:t>2. Opsiyon, uçuş bazında, dış hat ve iç hat yakıt ikmalleri arasında net bir ayrım yapamayan uçak işleticilerine yöneliktir.</w:t>
            </w:r>
          </w:p>
        </w:tc>
        <w:tc>
          <w:tcPr>
            <w:tcW w:w="3685" w:type="dxa"/>
            <w:shd w:val="clear" w:color="auto" w:fill="CCFFCC"/>
            <w:vAlign w:val="center"/>
          </w:tcPr>
          <w:p w:rsidR="0025067B" w:rsidRPr="001E28FE" w:rsidRDefault="0025067B" w:rsidP="00AC1471">
            <w:pPr>
              <w:pStyle w:val="TableParagraph"/>
              <w:spacing w:before="120" w:after="120"/>
              <w:jc w:val="center"/>
              <w:rPr>
                <w:rFonts w:asciiTheme="majorHAnsi" w:hAnsiTheme="majorHAnsi"/>
                <w:sz w:val="18"/>
                <w:szCs w:val="18"/>
              </w:rPr>
            </w:pPr>
          </w:p>
        </w:tc>
      </w:tr>
    </w:tbl>
    <w:p w:rsidR="0025067B" w:rsidRPr="001E28FE" w:rsidRDefault="0025067B" w:rsidP="0025067B">
      <w:pPr>
        <w:pBdr>
          <w:bottom w:val="single" w:sz="12" w:space="1" w:color="auto"/>
        </w:pBd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 Blok sürelerin ölçülmesi (her uçuş için) ve seçilen yönteme uygun dokümantasyon</w:t>
      </w:r>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her uçuş için blok süresinin ölçülmesine ilişkin olarak, tam ve doğru hususları zamanında belirtiniz ve yakıt verilerinin kaydedilmesine, alınmasına, iletilmesine ve muhafaza edilmesine ilişkin ölçüm </w:t>
      </w:r>
      <w:proofErr w:type="gramStart"/>
      <w:r w:rsidRPr="001E28FE">
        <w:rPr>
          <w:rFonts w:asciiTheme="majorHAnsi" w:hAnsiTheme="majorHAnsi" w:cstheme="minorHAnsi"/>
          <w:i/>
          <w:sz w:val="18"/>
        </w:rPr>
        <w:t>ekipmanını</w:t>
      </w:r>
      <w:proofErr w:type="gramEnd"/>
      <w:r w:rsidRPr="001E28FE">
        <w:rPr>
          <w:rFonts w:asciiTheme="majorHAnsi" w:hAnsiTheme="majorHAnsi" w:cstheme="minorHAnsi"/>
          <w:i/>
          <w:sz w:val="18"/>
        </w:rPr>
        <w:t xml:space="preserve"> ve usulleri özetleyiniz. Lütfen, uygun dokümantasyona atıfta bulununuz.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25067B" w:rsidRPr="001E28FE" w:rsidTr="00AC1471">
        <w:trPr>
          <w:trHeight w:val="2629"/>
        </w:trPr>
        <w:tc>
          <w:tcPr>
            <w:tcW w:w="10631" w:type="dxa"/>
            <w:shd w:val="clear" w:color="auto" w:fill="CCFFCC"/>
          </w:tcPr>
          <w:p w:rsidR="0025067B" w:rsidRPr="001E28FE" w:rsidRDefault="0025067B" w:rsidP="00AC1471">
            <w:pPr>
              <w:pStyle w:val="TableParagraph"/>
              <w:rPr>
                <w:rFonts w:asciiTheme="majorHAnsi" w:hAnsiTheme="majorHAnsi"/>
                <w:sz w:val="18"/>
                <w:szCs w:val="18"/>
              </w:rPr>
            </w:pPr>
          </w:p>
        </w:tc>
      </w:tr>
    </w:tbl>
    <w:p w:rsidR="0025067B" w:rsidRPr="001E28FE" w:rsidRDefault="0025067B" w:rsidP="0025067B">
      <w:pPr>
        <w:pBdr>
          <w:bottom w:val="single" w:sz="12" w:space="1" w:color="auto"/>
        </w:pBd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c) Yakıt ikmali</w:t>
      </w:r>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hangi yakıt ikmali kaydının kullanılacağını belirtiniz.</w:t>
      </w:r>
    </w:p>
    <w:tbl>
      <w:tblPr>
        <w:tblStyle w:val="TabloKlavuzu"/>
        <w:tblW w:w="0" w:type="auto"/>
        <w:tblInd w:w="250" w:type="dxa"/>
        <w:shd w:val="clear" w:color="66FF99" w:fill="CCFFCC"/>
        <w:tblLook w:val="04A0" w:firstRow="1" w:lastRow="0" w:firstColumn="1" w:lastColumn="0" w:noHBand="0" w:noVBand="1"/>
      </w:tblPr>
      <w:tblGrid>
        <w:gridCol w:w="10432"/>
      </w:tblGrid>
      <w:tr w:rsidR="0025067B" w:rsidRPr="001E28FE" w:rsidTr="00AC1471">
        <w:trPr>
          <w:trHeight w:val="1356"/>
        </w:trPr>
        <w:tc>
          <w:tcPr>
            <w:tcW w:w="10651" w:type="dxa"/>
            <w:shd w:val="clear" w:color="66FF99" w:fill="CCFFCC"/>
          </w:tcPr>
          <w:p w:rsidR="0025067B" w:rsidRPr="001E28FE" w:rsidRDefault="0025067B" w:rsidP="00AC1471">
            <w:pPr>
              <w:jc w:val="both"/>
              <w:rPr>
                <w:rFonts w:asciiTheme="majorHAnsi" w:hAnsiTheme="majorHAnsi" w:cstheme="minorHAnsi"/>
                <w:sz w:val="18"/>
                <w:szCs w:val="18"/>
              </w:rPr>
            </w:pPr>
          </w:p>
        </w:tc>
      </w:tr>
    </w:tbl>
    <w:p w:rsidR="0025067B" w:rsidRPr="001E28FE" w:rsidRDefault="0025067B" w:rsidP="0025067B">
      <w:pPr>
        <w:pBdr>
          <w:bottom w:val="single" w:sz="12" w:space="1" w:color="auto"/>
        </w:pBd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d) Dış hat uçuşlarına ilişkin yakıt yoğunluğu</w:t>
      </w:r>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operasyonel </w:t>
      </w:r>
      <w:proofErr w:type="gramStart"/>
      <w:r w:rsidRPr="001E28FE">
        <w:rPr>
          <w:rFonts w:asciiTheme="majorHAnsi" w:hAnsiTheme="majorHAnsi" w:cstheme="minorHAnsi"/>
          <w:i/>
          <w:sz w:val="18"/>
        </w:rPr>
        <w:t>nedenlerden  ve</w:t>
      </w:r>
      <w:proofErr w:type="gramEnd"/>
      <w:r w:rsidRPr="001E28FE">
        <w:rPr>
          <w:rFonts w:asciiTheme="majorHAnsi" w:hAnsiTheme="majorHAnsi" w:cstheme="minorHAnsi"/>
          <w:i/>
          <w:sz w:val="18"/>
        </w:rPr>
        <w:t xml:space="preserve"> güvenlik nedenlerden dolayı kullanılan yakıt yoğunluğu değerlerinin (standart veya gerçek) belirlenmesine ve kaydedilmesine ilişkin usuller ile ilgili bilgi veriniz ve ilgili dahili dokümantasyona atıfta bulununuz. Söz konusu usuller, CORSIA'ya ilişkin yakıt kullanımının hesaplanması sırasında uygulanacaktır.</w:t>
      </w:r>
    </w:p>
    <w:tbl>
      <w:tblPr>
        <w:tblStyle w:val="TabloKlavuzu"/>
        <w:tblW w:w="0" w:type="auto"/>
        <w:tblInd w:w="250" w:type="dxa"/>
        <w:shd w:val="clear" w:color="66FF99" w:fill="CCFFCC"/>
        <w:tblLook w:val="04A0" w:firstRow="1" w:lastRow="0" w:firstColumn="1" w:lastColumn="0" w:noHBand="0" w:noVBand="1"/>
      </w:tblPr>
      <w:tblGrid>
        <w:gridCol w:w="10432"/>
      </w:tblGrid>
      <w:tr w:rsidR="0025067B" w:rsidRPr="001E28FE" w:rsidTr="00AC1471">
        <w:trPr>
          <w:trHeight w:val="1356"/>
        </w:trPr>
        <w:tc>
          <w:tcPr>
            <w:tcW w:w="10651" w:type="dxa"/>
            <w:shd w:val="clear" w:color="66FF99" w:fill="CCFFCC"/>
          </w:tcPr>
          <w:p w:rsidR="0025067B" w:rsidRPr="001E28FE" w:rsidRDefault="0025067B" w:rsidP="00AC1471">
            <w:pPr>
              <w:jc w:val="both"/>
              <w:rPr>
                <w:rFonts w:asciiTheme="majorHAnsi" w:hAnsiTheme="majorHAnsi" w:cstheme="minorHAnsi"/>
                <w:sz w:val="18"/>
                <w:szCs w:val="18"/>
              </w:rPr>
            </w:pPr>
          </w:p>
        </w:tc>
      </w:tr>
    </w:tbl>
    <w:p w:rsidR="0025067B" w:rsidRPr="001E28FE" w:rsidRDefault="0025067B" w:rsidP="004B694E">
      <w:pPr>
        <w:rPr>
          <w:rFonts w:asciiTheme="majorHAnsi" w:hAnsiTheme="majorHAnsi"/>
          <w:sz w:val="18"/>
          <w:szCs w:val="18"/>
        </w:rPr>
      </w:pPr>
    </w:p>
    <w:p w:rsidR="0025067B" w:rsidRPr="001E28FE" w:rsidRDefault="0025067B">
      <w:pPr>
        <w:spacing w:after="0" w:line="240" w:lineRule="auto"/>
        <w:ind w:left="79"/>
        <w:jc w:val="both"/>
        <w:rPr>
          <w:rFonts w:asciiTheme="majorHAnsi" w:hAnsiTheme="majorHAnsi"/>
          <w:sz w:val="18"/>
          <w:szCs w:val="18"/>
        </w:rPr>
      </w:pPr>
      <w:r w:rsidRPr="001E28FE">
        <w:br w:type="page"/>
      </w: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4.6 ICAO CORSIA CO</w:t>
      </w:r>
      <w:r w:rsidRPr="001E28FE">
        <w:rPr>
          <w:rFonts w:asciiTheme="majorHAnsi" w:hAnsiTheme="majorHAnsi" w:cstheme="minorHAnsi"/>
          <w:b/>
          <w:sz w:val="18"/>
          <w:vertAlign w:val="subscript"/>
        </w:rPr>
        <w:t>2</w:t>
      </w:r>
      <w:r w:rsidRPr="001E28FE">
        <w:rPr>
          <w:rFonts w:asciiTheme="majorHAnsi" w:hAnsiTheme="majorHAnsi" w:cstheme="minorHAnsi"/>
          <w:b/>
          <w:sz w:val="18"/>
        </w:rPr>
        <w:t xml:space="preserve"> TAHMİN VE RAPORLAMA ARACI (CERT)</w:t>
      </w:r>
    </w:p>
    <w:p w:rsidR="0025067B" w:rsidRPr="001E28FE" w:rsidRDefault="0025067B" w:rsidP="0025067B">
      <w:pPr>
        <w:spacing w:after="0" w:line="240" w:lineRule="auto"/>
        <w:jc w:val="both"/>
        <w:rPr>
          <w:rFonts w:asciiTheme="majorHAnsi" w:hAnsiTheme="majorHAnsi" w:cstheme="minorHAnsi"/>
          <w:i/>
          <w:sz w:val="18"/>
          <w:szCs w:val="18"/>
        </w:rPr>
      </w:pPr>
    </w:p>
    <w:p w:rsidR="0025067B" w:rsidRPr="001E28FE" w:rsidRDefault="0025067B" w:rsidP="0025067B">
      <w:pPr>
        <w:spacing w:after="0" w:line="240" w:lineRule="auto"/>
        <w:jc w:val="both"/>
        <w:rPr>
          <w:rFonts w:asciiTheme="majorHAnsi" w:hAnsiTheme="majorHAnsi" w:cstheme="minorHAnsi"/>
          <w:i/>
          <w:sz w:val="18"/>
          <w:szCs w:val="18"/>
        </w:rPr>
      </w:pPr>
      <w:r w:rsidRPr="001E28FE">
        <w:rPr>
          <w:rFonts w:asciiTheme="majorHAnsi" w:hAnsiTheme="majorHAnsi" w:cstheme="minorHAnsi"/>
          <w:i/>
          <w:sz w:val="18"/>
        </w:rPr>
        <w:t>(Annex 16, Cilt IV, İlave 3)</w:t>
      </w:r>
    </w:p>
    <w:p w:rsidR="0025067B" w:rsidRPr="001E28FE" w:rsidRDefault="0025067B" w:rsidP="0025067B">
      <w:pPr>
        <w:spacing w:after="0" w:line="240" w:lineRule="auto"/>
        <w:jc w:val="both"/>
        <w:rPr>
          <w:rFonts w:asciiTheme="majorHAnsi" w:hAnsiTheme="majorHAnsi" w:cstheme="minorHAnsi"/>
          <w:b/>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 İlgili giriş verilerinin açıklanması</w:t>
      </w:r>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ICAO CORSIA CERT aracına girdi olarak, Büyük Daire Mesafesi yönteminin mi veya Blok Süre yönteminin mi kullanıldığını belirtiniz. Uygulanabilir olması halinde, lütfen, ICAO CORSIA CERT aracından kullanılacak olan Blok Sürenin belirlenmesine ve bunların potansiyel olarak toplanmasına ilişkin usulleri belirtiniz. Bu husus, Blok Süreyi hesaplamak üzere gerekli olan, her uçuş için iki adet süre ölçümüne ilişkin olarak, tam ve doğru hususları zamanında belirtiniz.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25067B" w:rsidRPr="001E28FE" w:rsidTr="00AC1471">
        <w:trPr>
          <w:trHeight w:val="3063"/>
        </w:trPr>
        <w:tc>
          <w:tcPr>
            <w:tcW w:w="10631" w:type="dxa"/>
            <w:shd w:val="clear" w:color="auto" w:fill="CCFFCC"/>
          </w:tcPr>
          <w:p w:rsidR="0025067B" w:rsidRPr="001E28FE" w:rsidRDefault="0025067B" w:rsidP="00AC1471">
            <w:pPr>
              <w:pStyle w:val="TableParagraph"/>
              <w:rPr>
                <w:rFonts w:asciiTheme="majorHAnsi" w:hAnsiTheme="majorHAnsi"/>
                <w:sz w:val="18"/>
                <w:szCs w:val="18"/>
              </w:rPr>
            </w:pPr>
          </w:p>
        </w:tc>
      </w:tr>
    </w:tbl>
    <w:p w:rsidR="0025067B" w:rsidRPr="001E28FE" w:rsidRDefault="0025067B" w:rsidP="004B694E">
      <w:pPr>
        <w:rPr>
          <w:rFonts w:asciiTheme="majorHAnsi" w:hAnsiTheme="majorHAnsi"/>
          <w:sz w:val="18"/>
          <w:szCs w:val="18"/>
        </w:rPr>
      </w:pPr>
    </w:p>
    <w:p w:rsidR="0025067B" w:rsidRPr="001E28FE" w:rsidRDefault="0025067B">
      <w:pPr>
        <w:spacing w:after="0" w:line="240" w:lineRule="auto"/>
        <w:ind w:left="79"/>
        <w:jc w:val="both"/>
        <w:rPr>
          <w:rFonts w:asciiTheme="majorHAnsi" w:hAnsiTheme="majorHAnsi"/>
          <w:sz w:val="18"/>
          <w:szCs w:val="18"/>
        </w:rPr>
      </w:pPr>
      <w:r w:rsidRPr="001E28FE">
        <w:br w:type="page"/>
      </w: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5. VERİ YÖNETİMİ, VERİ AKIŞI, KONTROL SİSTEMİ, RİSK ANALİZİ VE VERİ AÇIKLARI</w:t>
      </w:r>
    </w:p>
    <w:p w:rsidR="0025067B" w:rsidRPr="001E28FE" w:rsidRDefault="0025067B" w:rsidP="0025067B">
      <w:pPr>
        <w:spacing w:after="0" w:line="240" w:lineRule="auto"/>
        <w:jc w:val="both"/>
        <w:rPr>
          <w:rFonts w:asciiTheme="majorHAnsi" w:hAnsiTheme="majorHAnsi" w:cstheme="minorHAnsi"/>
          <w:i/>
          <w:sz w:val="18"/>
          <w:szCs w:val="18"/>
        </w:rPr>
      </w:pPr>
    </w:p>
    <w:p w:rsidR="0025067B" w:rsidRPr="001E28FE" w:rsidRDefault="0025067B" w:rsidP="0025067B">
      <w:pPr>
        <w:spacing w:after="0" w:line="240" w:lineRule="auto"/>
        <w:jc w:val="both"/>
        <w:rPr>
          <w:rFonts w:asciiTheme="majorHAnsi" w:hAnsiTheme="majorHAnsi" w:cstheme="minorHAnsi"/>
          <w:i/>
          <w:sz w:val="18"/>
          <w:szCs w:val="18"/>
        </w:rPr>
      </w:pPr>
      <w:r w:rsidRPr="001E28FE">
        <w:rPr>
          <w:rFonts w:asciiTheme="majorHAnsi" w:hAnsiTheme="majorHAnsi" w:cstheme="minorHAnsi"/>
          <w:i/>
          <w:sz w:val="18"/>
        </w:rPr>
        <w:t xml:space="preserve">(Annex 16, Cilt IV, İlave 4, Madde </w:t>
      </w:r>
      <w:proofErr w:type="gramStart"/>
      <w:r w:rsidRPr="001E28FE">
        <w:rPr>
          <w:rFonts w:asciiTheme="majorHAnsi" w:hAnsiTheme="majorHAnsi" w:cstheme="minorHAnsi"/>
          <w:i/>
          <w:sz w:val="18"/>
        </w:rPr>
        <w:t>2.4</w:t>
      </w:r>
      <w:proofErr w:type="gramEnd"/>
      <w:r w:rsidRPr="001E28FE">
        <w:rPr>
          <w:rFonts w:asciiTheme="majorHAnsi" w:hAnsiTheme="majorHAnsi" w:cstheme="minorHAnsi"/>
          <w:i/>
          <w:sz w:val="18"/>
        </w:rPr>
        <w:t>)</w:t>
      </w:r>
    </w:p>
    <w:p w:rsidR="0025067B" w:rsidRPr="001E28FE" w:rsidRDefault="0025067B" w:rsidP="0025067B">
      <w:pPr>
        <w:spacing w:after="0" w:line="240" w:lineRule="auto"/>
        <w:jc w:val="both"/>
        <w:rPr>
          <w:rFonts w:asciiTheme="majorHAnsi" w:hAnsiTheme="majorHAnsi" w:cstheme="minorHAnsi"/>
          <w:b/>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a) Veri yönetiminin açıklanması</w:t>
      </w:r>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veri kalitesini sağlayacak kontroller de </w:t>
      </w:r>
      <w:proofErr w:type="gramStart"/>
      <w:r w:rsidRPr="001E28FE">
        <w:rPr>
          <w:rFonts w:asciiTheme="majorHAnsi" w:hAnsiTheme="majorHAnsi" w:cstheme="minorHAnsi"/>
          <w:i/>
          <w:sz w:val="18"/>
        </w:rPr>
        <w:t>dahil</w:t>
      </w:r>
      <w:proofErr w:type="gramEnd"/>
      <w:r w:rsidRPr="001E28FE">
        <w:rPr>
          <w:rFonts w:asciiTheme="majorHAnsi" w:hAnsiTheme="majorHAnsi" w:cstheme="minorHAnsi"/>
          <w:i/>
          <w:sz w:val="18"/>
        </w:rPr>
        <w:t xml:space="preserve"> olmak üzere, kaynak verilerden başlayarak, Emisyon Raporuna kadar, veri akışındaki ve veri işlemedeki her bir aşamayı açıklayınız. Lütfen, sorumlu </w:t>
      </w:r>
      <w:proofErr w:type="gramStart"/>
      <w:r w:rsidRPr="001E28FE">
        <w:rPr>
          <w:rFonts w:asciiTheme="majorHAnsi" w:hAnsiTheme="majorHAnsi" w:cstheme="minorHAnsi"/>
          <w:i/>
          <w:sz w:val="18"/>
        </w:rPr>
        <w:t>departmanları</w:t>
      </w:r>
      <w:proofErr w:type="gramEnd"/>
      <w:r w:rsidRPr="001E28FE">
        <w:rPr>
          <w:rFonts w:asciiTheme="majorHAnsi" w:hAnsiTheme="majorHAnsi" w:cstheme="minorHAnsi"/>
          <w:i/>
          <w:sz w:val="18"/>
        </w:rPr>
        <w:t xml:space="preserve"> belirtiniz. Lütfen, </w:t>
      </w:r>
      <w:proofErr w:type="gramStart"/>
      <w:r w:rsidRPr="001E28FE">
        <w:rPr>
          <w:rFonts w:asciiTheme="majorHAnsi" w:hAnsiTheme="majorHAnsi" w:cstheme="minorHAnsi"/>
          <w:i/>
          <w:sz w:val="18"/>
        </w:rPr>
        <w:t>emisyonun</w:t>
      </w:r>
      <w:proofErr w:type="gramEnd"/>
      <w:r w:rsidRPr="001E28FE">
        <w:rPr>
          <w:rFonts w:asciiTheme="majorHAnsi" w:hAnsiTheme="majorHAnsi" w:cstheme="minorHAnsi"/>
          <w:i/>
          <w:sz w:val="18"/>
        </w:rPr>
        <w:t xml:space="preserve"> izlenmesine ve raporlanmasına ilişkin verileri kaydetmek, muhafaza etmek ve kalitelerini kontrol etmek üzere kullanılan sistemlerin özetlendiği bir veri akışını, Emisyon İzleme Planına iliştiriniz.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25067B" w:rsidRPr="001E28FE" w:rsidTr="00AC1471">
        <w:trPr>
          <w:trHeight w:val="3063"/>
        </w:trPr>
        <w:tc>
          <w:tcPr>
            <w:tcW w:w="10631" w:type="dxa"/>
            <w:shd w:val="clear" w:color="auto" w:fill="CCFFCC"/>
          </w:tcPr>
          <w:p w:rsidR="0025067B" w:rsidRPr="001E28FE" w:rsidRDefault="0025067B" w:rsidP="00AC1471">
            <w:pPr>
              <w:pStyle w:val="TableParagraph"/>
              <w:rPr>
                <w:rFonts w:asciiTheme="majorHAnsi" w:hAnsiTheme="majorHAnsi"/>
                <w:sz w:val="18"/>
                <w:szCs w:val="18"/>
              </w:rPr>
            </w:pPr>
          </w:p>
        </w:tc>
      </w:tr>
    </w:tbl>
    <w:p w:rsidR="0025067B" w:rsidRPr="001E28FE" w:rsidRDefault="0025067B" w:rsidP="0025067B">
      <w:pPr>
        <w:pBdr>
          <w:bottom w:val="single" w:sz="12" w:space="1" w:color="auto"/>
        </w:pBd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 Veri açıklarına ilişkin eşik değer</w:t>
      </w:r>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Herhangi bir Yakıt İzleme Yönteminin kullanılması halinde, lütfen, veri açıklarının tanımlanmasına ve (Annex 16, Cilt IV, Kısım II, Bölüm 2, Madde 2.5.1 gereğince) önemli veri açıklarına ilişkin yüzde 5'lik eşik değerin gerçekleştirilip gerçekleştirilmediğinin değerlendirilmesine ilişkin sistemleri ve usulleri açıklayınız.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25067B" w:rsidRPr="001E28FE" w:rsidTr="00AC1471">
        <w:trPr>
          <w:trHeight w:val="3063"/>
        </w:trPr>
        <w:tc>
          <w:tcPr>
            <w:tcW w:w="10631" w:type="dxa"/>
            <w:shd w:val="clear" w:color="auto" w:fill="CCFFCC"/>
          </w:tcPr>
          <w:p w:rsidR="0025067B" w:rsidRPr="001E28FE" w:rsidRDefault="0025067B" w:rsidP="00AC1471">
            <w:pPr>
              <w:pStyle w:val="TableParagraph"/>
              <w:rPr>
                <w:rFonts w:asciiTheme="majorHAnsi" w:hAnsiTheme="majorHAnsi"/>
                <w:sz w:val="18"/>
                <w:szCs w:val="18"/>
              </w:rPr>
            </w:pPr>
          </w:p>
        </w:tc>
      </w:tr>
    </w:tbl>
    <w:p w:rsidR="0025067B" w:rsidRPr="001E28FE" w:rsidRDefault="0025067B" w:rsidP="0025067B">
      <w:pP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b1) Mevcut ikincil kaynakların açıklanması</w:t>
      </w:r>
    </w:p>
    <w:p w:rsidR="0025067B" w:rsidRPr="001E28FE" w:rsidRDefault="0025067B" w:rsidP="0025067B">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raporlama amaçları doğrultusunda alternatif olarak kullanılabilecek veri kaynaklarını belirtiniz.</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489"/>
      </w:tblGrid>
      <w:tr w:rsidR="0025067B" w:rsidRPr="001E28FE" w:rsidTr="00AC1471">
        <w:trPr>
          <w:trHeight w:val="3063"/>
        </w:trPr>
        <w:tc>
          <w:tcPr>
            <w:tcW w:w="10489" w:type="dxa"/>
            <w:shd w:val="clear" w:color="auto" w:fill="CCFFCC"/>
          </w:tcPr>
          <w:p w:rsidR="0025067B" w:rsidRPr="001E28FE" w:rsidRDefault="0025067B" w:rsidP="00AC1471">
            <w:pPr>
              <w:pStyle w:val="TableParagraph"/>
              <w:rPr>
                <w:rFonts w:asciiTheme="majorHAnsi" w:hAnsiTheme="majorHAnsi"/>
                <w:sz w:val="18"/>
                <w:szCs w:val="18"/>
              </w:rPr>
            </w:pPr>
          </w:p>
        </w:tc>
      </w:tr>
    </w:tbl>
    <w:p w:rsidR="0025067B" w:rsidRPr="001E28FE" w:rsidRDefault="0025067B" w:rsidP="004B694E">
      <w:pPr>
        <w:rPr>
          <w:rFonts w:asciiTheme="majorHAnsi" w:hAnsiTheme="majorHAnsi"/>
          <w:sz w:val="18"/>
          <w:szCs w:val="18"/>
        </w:rPr>
      </w:pPr>
    </w:p>
    <w:p w:rsidR="0025067B" w:rsidRPr="001E28FE" w:rsidRDefault="0025067B">
      <w:pPr>
        <w:spacing w:after="0" w:line="240" w:lineRule="auto"/>
        <w:ind w:left="79"/>
        <w:jc w:val="both"/>
        <w:rPr>
          <w:rFonts w:asciiTheme="majorHAnsi" w:hAnsiTheme="majorHAnsi"/>
          <w:sz w:val="18"/>
          <w:szCs w:val="18"/>
        </w:rPr>
      </w:pPr>
      <w:r w:rsidRPr="001E28FE">
        <w:br w:type="page"/>
      </w: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b2) Veri açıklarının ve hatalı veri değerlerinin yönetilmesi</w:t>
      </w:r>
    </w:p>
    <w:p w:rsidR="0025067B" w:rsidRPr="001E28FE" w:rsidRDefault="0025067B" w:rsidP="0025067B">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Herhangi bir Yakıt Kullanımı İzleme Yöntemini kullanan uçak işleticileri, yukarıda belirtilen ikincil veri kaynaklarının mevcut olmadığı durumlarda, Annex 16, Cilt IV, Kısım II, Bölüm 2, Madde 2.5.1 gereğince, veri açıklarını kapatmak üzere, ICAO CORSIA CO</w:t>
      </w:r>
      <w:r w:rsidRPr="001E28FE">
        <w:rPr>
          <w:rFonts w:asciiTheme="majorHAnsi" w:hAnsiTheme="majorHAnsi" w:cstheme="minorHAnsi"/>
          <w:i/>
          <w:sz w:val="18"/>
          <w:vertAlign w:val="subscript"/>
        </w:rPr>
        <w:t>2</w:t>
      </w:r>
      <w:r w:rsidRPr="001E28FE">
        <w:rPr>
          <w:rFonts w:asciiTheme="majorHAnsi" w:hAnsiTheme="majorHAnsi" w:cstheme="minorHAnsi"/>
          <w:i/>
          <w:sz w:val="18"/>
        </w:rPr>
        <w:t xml:space="preserve"> Tahmin ve Raporlama Aracını (CERT) kullanacaklardır. Herhangi bir Yakıt Kullanımı İzleme Yöntemini kullanmayan uçak işleticileri ile ilgili olarak, lütfen, yukarıda belirtilen herhangi bir ikincil veri referans kaynağının mevcut olmaması halinde veri açıklarını kapatmak üzere kullanılacak yöntemi açıklayınız.</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489"/>
      </w:tblGrid>
      <w:tr w:rsidR="0025067B" w:rsidRPr="001E28FE" w:rsidTr="00AC1471">
        <w:trPr>
          <w:trHeight w:val="3063"/>
        </w:trPr>
        <w:tc>
          <w:tcPr>
            <w:tcW w:w="10489" w:type="dxa"/>
            <w:shd w:val="clear" w:color="auto" w:fill="CCFFCC"/>
          </w:tcPr>
          <w:p w:rsidR="0025067B" w:rsidRPr="001E28FE" w:rsidRDefault="0025067B" w:rsidP="00AC1471">
            <w:pPr>
              <w:pStyle w:val="TableParagraph"/>
              <w:rPr>
                <w:rFonts w:asciiTheme="majorHAnsi" w:hAnsiTheme="majorHAnsi"/>
                <w:sz w:val="18"/>
                <w:szCs w:val="18"/>
              </w:rPr>
            </w:pPr>
          </w:p>
        </w:tc>
      </w:tr>
    </w:tbl>
    <w:p w:rsidR="0025067B" w:rsidRPr="001E28FE" w:rsidRDefault="0025067B" w:rsidP="0025067B">
      <w:pP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b3) İkincil kaynaklara rağmen veri açıkları</w:t>
      </w:r>
    </w:p>
    <w:p w:rsidR="0025067B" w:rsidRPr="001E28FE" w:rsidRDefault="0025067B" w:rsidP="0025067B">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İkincil veri kaynaklarının mevcut olması halinde, mevcut veri yönetimi sistemi veri açıklarına izin veriyor mu?</w:t>
      </w:r>
    </w:p>
    <w:tbl>
      <w:tblPr>
        <w:tblStyle w:val="TabloKlavuzu"/>
        <w:tblW w:w="0" w:type="auto"/>
        <w:tblInd w:w="392" w:type="dxa"/>
        <w:shd w:val="clear" w:color="66FF99" w:fill="CCFFCC"/>
        <w:tblLook w:val="04A0" w:firstRow="1" w:lastRow="0" w:firstColumn="1" w:lastColumn="0" w:noHBand="0" w:noVBand="1"/>
      </w:tblPr>
      <w:tblGrid>
        <w:gridCol w:w="10290"/>
      </w:tblGrid>
      <w:tr w:rsidR="0025067B" w:rsidRPr="001E28FE" w:rsidTr="00AC1471">
        <w:tc>
          <w:tcPr>
            <w:tcW w:w="10489" w:type="dxa"/>
            <w:shd w:val="clear" w:color="66FF99" w:fill="CCFFCC"/>
          </w:tcPr>
          <w:p w:rsidR="0025067B" w:rsidRPr="001E28FE" w:rsidRDefault="0025067B" w:rsidP="00AC1471">
            <w:pPr>
              <w:jc w:val="both"/>
              <w:rPr>
                <w:rFonts w:asciiTheme="majorHAnsi" w:hAnsiTheme="majorHAnsi" w:cstheme="minorHAnsi"/>
                <w:sz w:val="18"/>
                <w:szCs w:val="18"/>
              </w:rPr>
            </w:pPr>
          </w:p>
        </w:tc>
      </w:tr>
    </w:tbl>
    <w:p w:rsidR="0025067B" w:rsidRPr="001E28FE" w:rsidRDefault="0025067B" w:rsidP="0025067B">
      <w:pP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b4) Mevcut ikincil kaynakların kullanılamayacağı veri açıklarına ilişkin açıklamalar</w:t>
      </w:r>
    </w:p>
    <w:p w:rsidR="0025067B" w:rsidRPr="001E28FE" w:rsidRDefault="0025067B" w:rsidP="0025067B">
      <w:pPr>
        <w:spacing w:after="0" w:line="240" w:lineRule="auto"/>
        <w:ind w:left="284"/>
        <w:jc w:val="both"/>
        <w:rPr>
          <w:rFonts w:asciiTheme="majorHAnsi" w:hAnsiTheme="majorHAnsi" w:cstheme="minorHAnsi"/>
          <w:i/>
          <w:sz w:val="18"/>
          <w:szCs w:val="18"/>
        </w:rPr>
      </w:pPr>
      <w:r w:rsidRPr="001E28FE">
        <w:rPr>
          <w:rFonts w:asciiTheme="majorHAnsi" w:hAnsiTheme="majorHAnsi" w:cstheme="minorHAnsi"/>
          <w:i/>
          <w:sz w:val="18"/>
        </w:rPr>
        <w:t>Lütfen, bu hususun meydana geldiği koşulları (örneğin; maliyet, çözüme kavuşturma süresi, verilerin kullanılabilirliği, veri kalitesi) açıklayınız.</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489"/>
      </w:tblGrid>
      <w:tr w:rsidR="0025067B" w:rsidRPr="001E28FE" w:rsidTr="00AC1471">
        <w:trPr>
          <w:trHeight w:val="3063"/>
        </w:trPr>
        <w:tc>
          <w:tcPr>
            <w:tcW w:w="10489" w:type="dxa"/>
            <w:shd w:val="clear" w:color="auto" w:fill="CCFFCC"/>
          </w:tcPr>
          <w:p w:rsidR="0025067B" w:rsidRPr="001E28FE" w:rsidRDefault="0025067B" w:rsidP="00AC1471">
            <w:pPr>
              <w:pStyle w:val="TableParagraph"/>
              <w:rPr>
                <w:rFonts w:asciiTheme="majorHAnsi" w:hAnsiTheme="majorHAnsi"/>
                <w:sz w:val="18"/>
                <w:szCs w:val="18"/>
              </w:rPr>
            </w:pPr>
          </w:p>
        </w:tc>
      </w:tr>
    </w:tbl>
    <w:p w:rsidR="0025067B" w:rsidRPr="001E28FE" w:rsidRDefault="0025067B" w:rsidP="0025067B">
      <w:pPr>
        <w:pBdr>
          <w:bottom w:val="single" w:sz="12" w:space="1" w:color="auto"/>
        </w:pBd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c) Dokümantasyon ve kayıt tutma planı</w:t>
      </w:r>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Lütfen, süreç direktiflerinin muhafaza edildiği yeri belirtiniz. Lütfen, mevcut olması halinde, kullanılan BT sistemini belirtiniz. İlgili olması halinde, uygulanan veri yönetimi ve BT standartları listesi.</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25067B" w:rsidRPr="001E28FE" w:rsidTr="00AC1471">
        <w:trPr>
          <w:trHeight w:val="3063"/>
        </w:trPr>
        <w:tc>
          <w:tcPr>
            <w:tcW w:w="10631" w:type="dxa"/>
            <w:shd w:val="clear" w:color="auto" w:fill="CCFFCC"/>
          </w:tcPr>
          <w:p w:rsidR="0025067B" w:rsidRPr="001E28FE" w:rsidRDefault="0025067B" w:rsidP="00AC1471">
            <w:pPr>
              <w:pStyle w:val="TableParagraph"/>
              <w:rPr>
                <w:rFonts w:asciiTheme="majorHAnsi" w:hAnsiTheme="majorHAnsi"/>
                <w:sz w:val="18"/>
                <w:szCs w:val="18"/>
              </w:rPr>
            </w:pPr>
          </w:p>
        </w:tc>
      </w:tr>
    </w:tbl>
    <w:p w:rsidR="0025067B" w:rsidRPr="001E28FE" w:rsidRDefault="0025067B" w:rsidP="0025067B">
      <w:pPr>
        <w:pBdr>
          <w:bottom w:val="single" w:sz="12" w:space="1" w:color="auto"/>
        </w:pBdr>
        <w:spacing w:after="0" w:line="240" w:lineRule="auto"/>
        <w:jc w:val="both"/>
        <w:rPr>
          <w:rFonts w:asciiTheme="majorHAnsi" w:hAnsiTheme="majorHAnsi" w:cstheme="minorHAnsi"/>
          <w:sz w:val="18"/>
          <w:szCs w:val="18"/>
        </w:rPr>
      </w:pPr>
    </w:p>
    <w:p w:rsidR="0025067B" w:rsidRPr="001E28FE" w:rsidRDefault="0025067B">
      <w:pPr>
        <w:spacing w:after="0" w:line="240" w:lineRule="auto"/>
        <w:ind w:left="79"/>
        <w:jc w:val="both"/>
        <w:rPr>
          <w:rFonts w:asciiTheme="majorHAnsi" w:hAnsiTheme="majorHAnsi"/>
          <w:sz w:val="18"/>
          <w:szCs w:val="18"/>
        </w:rPr>
      </w:pPr>
      <w:r w:rsidRPr="001E28FE">
        <w:br w:type="page"/>
      </w: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lastRenderedPageBreak/>
        <w:t>d) Risklerin açıklanması</w:t>
      </w:r>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Veri yönetimi sistemleri ve kontrolleri, veril tamlığının, güvenliğinin ve kalitesinin sağlanmasına ve </w:t>
      </w:r>
      <w:proofErr w:type="gramStart"/>
      <w:r w:rsidRPr="001E28FE">
        <w:rPr>
          <w:rFonts w:asciiTheme="majorHAnsi" w:hAnsiTheme="majorHAnsi" w:cstheme="minorHAnsi"/>
          <w:i/>
          <w:sz w:val="18"/>
        </w:rPr>
        <w:t>emisyon</w:t>
      </w:r>
      <w:proofErr w:type="gramEnd"/>
      <w:r w:rsidRPr="001E28FE">
        <w:rPr>
          <w:rFonts w:asciiTheme="majorHAnsi" w:hAnsiTheme="majorHAnsi" w:cstheme="minorHAnsi"/>
          <w:i/>
          <w:sz w:val="18"/>
        </w:rPr>
        <w:t xml:space="preserve"> raporu kapsamında herhangi bir maddi hata veya yanlış beyan riskinin azaltılmasına ilişkin olarak kritiktir. Lütfen, veri yönetimi sistemi ile ilgili riskler ve her bir riskin ele alınmasına ilişkin olarak uygun </w:t>
      </w:r>
      <w:proofErr w:type="gramStart"/>
      <w:r w:rsidRPr="001E28FE">
        <w:rPr>
          <w:rFonts w:asciiTheme="majorHAnsi" w:hAnsiTheme="majorHAnsi" w:cstheme="minorHAnsi"/>
          <w:i/>
          <w:sz w:val="18"/>
        </w:rPr>
        <w:t>dahili</w:t>
      </w:r>
      <w:proofErr w:type="gramEnd"/>
      <w:r w:rsidRPr="001E28FE">
        <w:rPr>
          <w:rFonts w:asciiTheme="majorHAnsi" w:hAnsiTheme="majorHAnsi" w:cstheme="minorHAnsi"/>
          <w:i/>
          <w:sz w:val="18"/>
        </w:rPr>
        <w:t xml:space="preserve"> ve harici kontrol faaliyet(ler)i listesini sağlayınız.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25067B" w:rsidRPr="001E28FE" w:rsidTr="00AC1471">
        <w:trPr>
          <w:trHeight w:val="3063"/>
        </w:trPr>
        <w:tc>
          <w:tcPr>
            <w:tcW w:w="10631" w:type="dxa"/>
            <w:shd w:val="clear" w:color="auto" w:fill="CCFFCC"/>
          </w:tcPr>
          <w:p w:rsidR="0025067B" w:rsidRPr="001E28FE" w:rsidRDefault="0025067B" w:rsidP="00AC1471">
            <w:pPr>
              <w:pStyle w:val="TableParagraph"/>
              <w:rPr>
                <w:rFonts w:asciiTheme="majorHAnsi" w:hAnsiTheme="majorHAnsi"/>
                <w:sz w:val="18"/>
                <w:szCs w:val="18"/>
              </w:rPr>
            </w:pPr>
          </w:p>
        </w:tc>
      </w:tr>
    </w:tbl>
    <w:p w:rsidR="0025067B" w:rsidRPr="001E28FE" w:rsidRDefault="0025067B" w:rsidP="0025067B">
      <w:pPr>
        <w:pBdr>
          <w:bottom w:val="single" w:sz="12" w:space="1" w:color="auto"/>
        </w:pBd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sz w:val="18"/>
          <w:szCs w:val="18"/>
        </w:rPr>
      </w:pPr>
    </w:p>
    <w:p w:rsidR="0025067B" w:rsidRPr="001E28FE" w:rsidRDefault="0025067B" w:rsidP="0025067B">
      <w:pPr>
        <w:spacing w:after="0" w:line="240" w:lineRule="auto"/>
        <w:jc w:val="both"/>
        <w:rPr>
          <w:rFonts w:asciiTheme="majorHAnsi" w:hAnsiTheme="majorHAnsi" w:cstheme="minorHAnsi"/>
          <w:b/>
          <w:sz w:val="18"/>
          <w:szCs w:val="18"/>
        </w:rPr>
      </w:pPr>
      <w:r w:rsidRPr="001E28FE">
        <w:rPr>
          <w:rFonts w:asciiTheme="majorHAnsi" w:hAnsiTheme="majorHAnsi" w:cstheme="minorHAnsi"/>
          <w:b/>
          <w:sz w:val="18"/>
        </w:rPr>
        <w:t>e) Emisyon İzleme Planına ilişkin Revizyonlar</w:t>
      </w:r>
    </w:p>
    <w:p w:rsidR="0025067B" w:rsidRPr="001E28FE" w:rsidRDefault="0025067B" w:rsidP="0025067B">
      <w:pPr>
        <w:spacing w:after="0" w:line="240" w:lineRule="auto"/>
        <w:ind w:left="142"/>
        <w:jc w:val="both"/>
        <w:rPr>
          <w:rFonts w:asciiTheme="majorHAnsi" w:hAnsiTheme="majorHAnsi" w:cstheme="minorHAnsi"/>
          <w:i/>
          <w:sz w:val="18"/>
          <w:szCs w:val="18"/>
        </w:rPr>
      </w:pPr>
      <w:r w:rsidRPr="001E28FE">
        <w:rPr>
          <w:rFonts w:asciiTheme="majorHAnsi" w:hAnsiTheme="majorHAnsi" w:cstheme="minorHAnsi"/>
          <w:i/>
          <w:sz w:val="18"/>
        </w:rPr>
        <w:t xml:space="preserve">Lütfen, i) </w:t>
      </w:r>
      <w:proofErr w:type="gramStart"/>
      <w:r w:rsidRPr="001E28FE">
        <w:rPr>
          <w:rFonts w:asciiTheme="majorHAnsi" w:hAnsiTheme="majorHAnsi" w:cstheme="minorHAnsi"/>
          <w:i/>
          <w:sz w:val="18"/>
        </w:rPr>
        <w:t>revizyon</w:t>
      </w:r>
      <w:proofErr w:type="gramEnd"/>
      <w:r w:rsidRPr="001E28FE">
        <w:rPr>
          <w:rFonts w:asciiTheme="majorHAnsi" w:hAnsiTheme="majorHAnsi" w:cstheme="minorHAnsi"/>
          <w:i/>
          <w:sz w:val="18"/>
        </w:rPr>
        <w:t xml:space="preserve"> ve Devlete yeniden sunulmayı gerektiren Emisyon İzleme Planına ilişkin maddi değişikliklerin ve ii) Emisyon Raporunda açıklanmak üzere Emisyon İzleme Planına ilişkin maddi olmayan değişiklerin tanımlanmasına ilişkin usuller ile ilgili bilgi veriniz.</w:t>
      </w:r>
    </w:p>
    <w:tbl>
      <w:tblPr>
        <w:tblStyle w:val="TableNormal"/>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CFFCC"/>
        <w:tblLayout w:type="fixed"/>
        <w:tblLook w:val="01E0" w:firstRow="1" w:lastRow="1" w:firstColumn="1" w:lastColumn="1" w:noHBand="0" w:noVBand="0"/>
      </w:tblPr>
      <w:tblGrid>
        <w:gridCol w:w="10631"/>
      </w:tblGrid>
      <w:tr w:rsidR="0025067B" w:rsidRPr="001E28FE" w:rsidTr="00AC1471">
        <w:trPr>
          <w:trHeight w:val="3063"/>
        </w:trPr>
        <w:tc>
          <w:tcPr>
            <w:tcW w:w="10631" w:type="dxa"/>
            <w:shd w:val="clear" w:color="auto" w:fill="CCFFCC"/>
          </w:tcPr>
          <w:p w:rsidR="0025067B" w:rsidRPr="001E28FE" w:rsidRDefault="0025067B" w:rsidP="00AC1471">
            <w:pPr>
              <w:pStyle w:val="TableParagraph"/>
              <w:rPr>
                <w:rFonts w:asciiTheme="majorHAnsi" w:hAnsiTheme="majorHAnsi"/>
                <w:sz w:val="18"/>
                <w:szCs w:val="18"/>
              </w:rPr>
            </w:pPr>
          </w:p>
        </w:tc>
      </w:tr>
    </w:tbl>
    <w:p w:rsidR="00F33B38" w:rsidRPr="001E28FE" w:rsidRDefault="00F33B38" w:rsidP="004B694E">
      <w:pPr>
        <w:rPr>
          <w:rFonts w:asciiTheme="majorHAnsi" w:hAnsiTheme="majorHAnsi"/>
          <w:sz w:val="18"/>
          <w:szCs w:val="18"/>
        </w:rPr>
      </w:pPr>
    </w:p>
    <w:sectPr w:rsidR="00F33B38" w:rsidRPr="001E28FE" w:rsidSect="00F33B38">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AA"/>
    <w:rsid w:val="00181CAA"/>
    <w:rsid w:val="001E28FE"/>
    <w:rsid w:val="0025067B"/>
    <w:rsid w:val="00497852"/>
    <w:rsid w:val="004A4C95"/>
    <w:rsid w:val="004B694E"/>
    <w:rsid w:val="009D14CC"/>
    <w:rsid w:val="00AE7844"/>
    <w:rsid w:val="00B32051"/>
    <w:rsid w:val="00D410F2"/>
    <w:rsid w:val="00DA36AF"/>
    <w:rsid w:val="00E64C69"/>
    <w:rsid w:val="00F33B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tr-TR" w:eastAsia="tr-TR" w:bidi="tr-TR"/>
      </w:rPr>
    </w:rPrDefault>
    <w:pPrDefault>
      <w:pPr>
        <w:ind w:lef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4E"/>
    <w:pPr>
      <w:spacing w:after="200" w:line="276" w:lineRule="auto"/>
      <w:ind w:left="0"/>
      <w:jc w:val="left"/>
    </w:pPr>
    <w:rPr>
      <w:rFonts w:asciiTheme="minorHAnsi" w:hAnsiTheme="minorHAn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694E"/>
    <w:pPr>
      <w:ind w:left="0"/>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694E"/>
    <w:pPr>
      <w:widowControl w:val="0"/>
      <w:autoSpaceDE w:val="0"/>
      <w:autoSpaceDN w:val="0"/>
      <w:ind w:left="0"/>
      <w:jc w:val="left"/>
    </w:pPr>
    <w:rPr>
      <w:rFonts w:asciiTheme="minorHAnsi" w:hAnsi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94E"/>
    <w:pPr>
      <w:widowControl w:val="0"/>
      <w:autoSpaceDE w:val="0"/>
      <w:autoSpaceDN w:val="0"/>
      <w:spacing w:after="0" w:line="240" w:lineRule="auto"/>
    </w:pPr>
    <w:rPr>
      <w:rFonts w:ascii="Arial" w:eastAsia="Arial" w:hAnsi="Arial" w:cs="Arial"/>
    </w:rPr>
  </w:style>
  <w:style w:type="character" w:styleId="Kpr">
    <w:name w:val="Hyperlink"/>
    <w:basedOn w:val="VarsaylanParagrafYazTipi"/>
    <w:uiPriority w:val="99"/>
    <w:unhideWhenUsed/>
    <w:rsid w:val="00F33B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tr-TR" w:eastAsia="tr-TR" w:bidi="tr-TR"/>
      </w:rPr>
    </w:rPrDefault>
    <w:pPrDefault>
      <w:pPr>
        <w:ind w:left="7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94E"/>
    <w:pPr>
      <w:spacing w:after="200" w:line="276" w:lineRule="auto"/>
      <w:ind w:left="0"/>
      <w:jc w:val="left"/>
    </w:pPr>
    <w:rPr>
      <w:rFonts w:asciiTheme="minorHAnsi" w:hAnsiTheme="minorHAns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B694E"/>
    <w:pPr>
      <w:ind w:left="0"/>
      <w:jc w:val="left"/>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B694E"/>
    <w:pPr>
      <w:widowControl w:val="0"/>
      <w:autoSpaceDE w:val="0"/>
      <w:autoSpaceDN w:val="0"/>
      <w:ind w:left="0"/>
      <w:jc w:val="left"/>
    </w:pPr>
    <w:rPr>
      <w:rFonts w:asciiTheme="minorHAnsi" w:hAnsiTheme="minorHAns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B694E"/>
    <w:pPr>
      <w:widowControl w:val="0"/>
      <w:autoSpaceDE w:val="0"/>
      <w:autoSpaceDN w:val="0"/>
      <w:spacing w:after="0" w:line="240" w:lineRule="auto"/>
    </w:pPr>
    <w:rPr>
      <w:rFonts w:ascii="Arial" w:eastAsia="Arial" w:hAnsi="Arial" w:cs="Arial"/>
    </w:rPr>
  </w:style>
  <w:style w:type="character" w:styleId="Kpr">
    <w:name w:val="Hyperlink"/>
    <w:basedOn w:val="VarsaylanParagrafYazTipi"/>
    <w:uiPriority w:val="99"/>
    <w:unhideWhenUsed/>
    <w:rsid w:val="00F33B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cao.int/publications/DOC8643/Pages/Search.asp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21</Pages>
  <Words>4263</Words>
  <Characters>24304</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Erol</dc:creator>
  <cp:lastModifiedBy>Duygu Erol</cp:lastModifiedBy>
  <cp:revision>5</cp:revision>
  <dcterms:created xsi:type="dcterms:W3CDTF">2018-10-15T08:56:00Z</dcterms:created>
  <dcterms:modified xsi:type="dcterms:W3CDTF">2018-10-15T09:51:00Z</dcterms:modified>
</cp:coreProperties>
</file>